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96E38" w14:textId="77777777" w:rsidR="000C457D" w:rsidRPr="0009241A" w:rsidRDefault="000C457D" w:rsidP="0009241A">
      <w:pPr>
        <w:rPr>
          <w:rFonts w:cs="Arial"/>
          <w:szCs w:val="23"/>
        </w:rPr>
      </w:pPr>
    </w:p>
    <w:tbl>
      <w:tblPr>
        <w:tblW w:w="10794"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0794"/>
      </w:tblGrid>
      <w:tr w:rsidR="00D61AD8" w:rsidRPr="0009241A" w14:paraId="5D501647" w14:textId="77777777">
        <w:trPr>
          <w:jc w:val="center"/>
        </w:trPr>
        <w:tc>
          <w:tcPr>
            <w:tcW w:w="10794" w:type="dxa"/>
          </w:tcPr>
          <w:p w14:paraId="1DB9CFE4" w14:textId="77777777" w:rsidR="00D61AD8" w:rsidRPr="0009241A" w:rsidRDefault="00D61AD8" w:rsidP="0009241A">
            <w:pPr>
              <w:pStyle w:val="Heading2"/>
              <w:spacing w:before="240"/>
              <w:ind w:left="0"/>
              <w:rPr>
                <w:rFonts w:cs="Arial"/>
                <w:sz w:val="23"/>
                <w:szCs w:val="23"/>
              </w:rPr>
            </w:pPr>
            <w:r w:rsidRPr="0009241A">
              <w:rPr>
                <w:rFonts w:cs="Arial"/>
                <w:sz w:val="23"/>
                <w:szCs w:val="23"/>
              </w:rPr>
              <w:t>DEFENCE STATEMENT</w:t>
            </w:r>
          </w:p>
          <w:p w14:paraId="7C692947" w14:textId="77777777" w:rsidR="00D61AD8" w:rsidRPr="0009241A" w:rsidRDefault="00D61AD8" w:rsidP="0009241A">
            <w:pPr>
              <w:pStyle w:val="Heading5"/>
              <w:spacing w:before="120"/>
              <w:ind w:left="0"/>
              <w:rPr>
                <w:rFonts w:cs="Arial"/>
                <w:b w:val="0"/>
                <w:i/>
                <w:sz w:val="23"/>
                <w:szCs w:val="23"/>
              </w:rPr>
            </w:pPr>
            <w:r w:rsidRPr="0009241A">
              <w:rPr>
                <w:rFonts w:cs="Arial"/>
                <w:b w:val="0"/>
                <w:i/>
                <w:sz w:val="23"/>
                <w:szCs w:val="23"/>
              </w:rPr>
              <w:t>(Criminal Procedure and Investigations Act 1996, section 5 &amp; 6; Criminal Procedure and Investigations Act 1996 (Defence Disclosure Time Limits) Regulations 2011; Criminal Procedure Rules, rule 15.4)</w:t>
            </w:r>
          </w:p>
          <w:p w14:paraId="6961859F" w14:textId="77777777" w:rsidR="00D61AD8" w:rsidRPr="0009241A" w:rsidRDefault="00D61AD8" w:rsidP="0009241A">
            <w:pPr>
              <w:pStyle w:val="Heading5"/>
              <w:ind w:left="0"/>
              <w:jc w:val="left"/>
              <w:rPr>
                <w:rFonts w:cs="Arial"/>
                <w:sz w:val="23"/>
                <w:szCs w:val="23"/>
              </w:rPr>
            </w:pPr>
          </w:p>
        </w:tc>
      </w:tr>
    </w:tbl>
    <w:p w14:paraId="2EC77C1A" w14:textId="6DF99DEA" w:rsidR="005C589B" w:rsidRPr="0009241A" w:rsidRDefault="005C589B" w:rsidP="0009241A">
      <w:pPr>
        <w:jc w:val="both"/>
        <w:rPr>
          <w:rFonts w:cs="Arial"/>
          <w:szCs w:val="23"/>
        </w:rPr>
      </w:pPr>
    </w:p>
    <w:p w14:paraId="0F7C4ABB" w14:textId="77777777" w:rsidR="00D5146C" w:rsidRPr="00D5146C" w:rsidRDefault="00D5146C" w:rsidP="00D5146C">
      <w:pPr>
        <w:jc w:val="both"/>
        <w:rPr>
          <w:rFonts w:cs="Arial"/>
          <w:b/>
          <w:bCs/>
          <w:szCs w:val="23"/>
          <w:u w:val="single"/>
        </w:rPr>
      </w:pPr>
      <w:r w:rsidRPr="00D5146C">
        <w:rPr>
          <w:rFonts w:cs="Arial"/>
          <w:b/>
          <w:bCs/>
          <w:szCs w:val="23"/>
          <w:u w:val="single"/>
        </w:rPr>
        <w:t xml:space="preserve">This Is My Twelve Statement </w:t>
      </w:r>
    </w:p>
    <w:tbl>
      <w:tblPr>
        <w:tblW w:w="10030"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1E0" w:firstRow="1" w:lastRow="1" w:firstColumn="1" w:lastColumn="1" w:noHBand="0" w:noVBand="0"/>
      </w:tblPr>
      <w:tblGrid>
        <w:gridCol w:w="11220"/>
      </w:tblGrid>
      <w:tr w:rsidR="005322CC" w:rsidRPr="0009241A" w14:paraId="577B84E7" w14:textId="77777777" w:rsidTr="0040119D">
        <w:trPr>
          <w:trHeight w:val="227"/>
          <w:jc w:val="center"/>
        </w:trPr>
        <w:tc>
          <w:tcPr>
            <w:tcW w:w="10030" w:type="dxa"/>
          </w:tcPr>
          <w:p w14:paraId="7099CDDD" w14:textId="77777777" w:rsidR="005322CC" w:rsidRPr="0009241A" w:rsidRDefault="00000000" w:rsidP="0009241A">
            <w:pPr>
              <w:rPr>
                <w:rFonts w:eastAsia="Arial" w:cs="Arial"/>
                <w:szCs w:val="23"/>
              </w:rPr>
            </w:pPr>
            <w:bookmarkStart w:id="0" w:name="_Hlk214285264"/>
            <w:r>
              <w:rPr>
                <w:rFonts w:eastAsia="Calibri" w:cs="Arial"/>
                <w:noProof/>
                <w:color w:val="000000"/>
                <w:kern w:val="2"/>
                <w:szCs w:val="23"/>
                <w:lang w:val="en-US"/>
              </w:rPr>
              <w:pict w14:anchorId="6C955D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75pt;height:29.25pt;visibility:visible">
                  <v:imagedata r:id="rId7" o:title=""/>
                </v:shape>
              </w:pict>
            </w:r>
          </w:p>
        </w:tc>
      </w:tr>
      <w:tr w:rsidR="005322CC" w:rsidRPr="0009241A" w14:paraId="5D673F6A" w14:textId="77777777" w:rsidTr="0040119D">
        <w:trPr>
          <w:trHeight w:val="227"/>
          <w:jc w:val="center"/>
        </w:trPr>
        <w:tc>
          <w:tcPr>
            <w:tcW w:w="10030" w:type="dxa"/>
          </w:tcPr>
          <w:p w14:paraId="38A6883B" w14:textId="77777777" w:rsidR="00F41319" w:rsidRPr="0009241A" w:rsidRDefault="00F41319" w:rsidP="0009241A">
            <w:pPr>
              <w:jc w:val="center"/>
              <w:rPr>
                <w:rFonts w:eastAsia="Aptos" w:cs="Arial"/>
                <w:b/>
                <w:bCs/>
                <w:color w:val="000000"/>
                <w:szCs w:val="23"/>
                <w:lang w:eastAsia="en-GB"/>
              </w:rPr>
            </w:pPr>
            <w:bookmarkStart w:id="1" w:name="bookmark0"/>
          </w:p>
          <w:p w14:paraId="67C51201" w14:textId="77777777" w:rsidR="005322CC" w:rsidRPr="0009241A" w:rsidRDefault="005322CC" w:rsidP="0009241A">
            <w:pPr>
              <w:spacing w:after="160"/>
              <w:jc w:val="center"/>
              <w:rPr>
                <w:rFonts w:eastAsia="Aptos" w:cs="Arial"/>
                <w:b/>
                <w:bCs/>
                <w:szCs w:val="23"/>
              </w:rPr>
            </w:pPr>
            <w:r w:rsidRPr="0009241A">
              <w:rPr>
                <w:rFonts w:eastAsia="Aptos" w:cs="Arial"/>
                <w:b/>
                <w:bCs/>
                <w:color w:val="000000"/>
                <w:szCs w:val="23"/>
                <w:lang w:eastAsia="en-GB"/>
              </w:rPr>
              <w:t>WITNESS STATEMENT</w:t>
            </w:r>
            <w:bookmarkEnd w:id="1"/>
          </w:p>
          <w:p w14:paraId="0E5090A6" w14:textId="77777777" w:rsidR="005322CC" w:rsidRPr="0009241A" w:rsidRDefault="005322CC" w:rsidP="0009241A">
            <w:pPr>
              <w:spacing w:after="82"/>
              <w:ind w:left="170"/>
              <w:jc w:val="center"/>
              <w:rPr>
                <w:rFonts w:eastAsia="Aptos" w:cs="Arial"/>
                <w:b/>
                <w:bCs/>
                <w:color w:val="000000"/>
                <w:szCs w:val="23"/>
                <w:lang w:eastAsia="en-GB"/>
              </w:rPr>
            </w:pPr>
            <w:r w:rsidRPr="0009241A">
              <w:rPr>
                <w:rFonts w:eastAsia="Aptos" w:cs="Arial"/>
                <w:b/>
                <w:bCs/>
                <w:color w:val="000000"/>
                <w:szCs w:val="23"/>
                <w:lang w:eastAsia="en-GB"/>
              </w:rPr>
              <w:t>Criminal Procedure Rules, r27. 2; Criminal Justice Act 1967, s. 9; Magistrates’ Courts Act 1930, s.5B</w:t>
            </w:r>
          </w:p>
          <w:tbl>
            <w:tblPr>
              <w:tblpPr w:leftFromText="180" w:rightFromText="180" w:vertAnchor="text" w:horzAnchor="page" w:tblpX="7576" w:tblpY="1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407"/>
              <w:gridCol w:w="435"/>
              <w:gridCol w:w="434"/>
              <w:gridCol w:w="567"/>
            </w:tblGrid>
            <w:tr w:rsidR="002B2D15" w:rsidRPr="0009241A" w14:paraId="17FA347B" w14:textId="77777777" w:rsidTr="005C589B">
              <w:tc>
                <w:tcPr>
                  <w:tcW w:w="885" w:type="dxa"/>
                  <w:tcBorders>
                    <w:top w:val="nil"/>
                    <w:left w:val="nil"/>
                    <w:bottom w:val="nil"/>
                  </w:tcBorders>
                </w:tcPr>
                <w:p w14:paraId="43C9F371" w14:textId="77777777" w:rsidR="005322CC" w:rsidRPr="0009241A" w:rsidRDefault="005322CC" w:rsidP="0009241A">
                  <w:pPr>
                    <w:spacing w:after="82"/>
                    <w:ind w:left="170"/>
                    <w:rPr>
                      <w:rFonts w:eastAsia="Aptos" w:cs="Arial"/>
                      <w:b/>
                      <w:bCs/>
                      <w:color w:val="000000"/>
                      <w:kern w:val="2"/>
                      <w:szCs w:val="23"/>
                      <w:lang w:eastAsia="en-GB"/>
                    </w:rPr>
                  </w:pPr>
                  <w:r w:rsidRPr="0009241A">
                    <w:rPr>
                      <w:rFonts w:eastAsia="Aptos" w:cs="Arial"/>
                      <w:b/>
                      <w:bCs/>
                      <w:color w:val="000000"/>
                      <w:kern w:val="2"/>
                      <w:szCs w:val="23"/>
                      <w:lang w:eastAsia="en-GB"/>
                    </w:rPr>
                    <w:t>URN</w:t>
                  </w:r>
                </w:p>
              </w:tc>
              <w:tc>
                <w:tcPr>
                  <w:tcW w:w="407" w:type="dxa"/>
                </w:tcPr>
                <w:p w14:paraId="358D064D" w14:textId="77777777" w:rsidR="005322CC" w:rsidRPr="0009241A" w:rsidRDefault="005322CC" w:rsidP="0009241A">
                  <w:pPr>
                    <w:spacing w:after="82"/>
                    <w:ind w:left="170"/>
                    <w:rPr>
                      <w:rFonts w:eastAsia="Aptos" w:cs="Arial"/>
                      <w:b/>
                      <w:bCs/>
                      <w:color w:val="000000"/>
                      <w:kern w:val="2"/>
                      <w:szCs w:val="23"/>
                      <w:lang w:eastAsia="en-GB"/>
                    </w:rPr>
                  </w:pPr>
                </w:p>
              </w:tc>
              <w:tc>
                <w:tcPr>
                  <w:tcW w:w="435" w:type="dxa"/>
                </w:tcPr>
                <w:p w14:paraId="7E37800D" w14:textId="77777777" w:rsidR="005322CC" w:rsidRPr="0009241A" w:rsidRDefault="005322CC" w:rsidP="0009241A">
                  <w:pPr>
                    <w:spacing w:after="82"/>
                    <w:ind w:left="170"/>
                    <w:rPr>
                      <w:rFonts w:eastAsia="Aptos" w:cs="Arial"/>
                      <w:b/>
                      <w:bCs/>
                      <w:color w:val="000000"/>
                      <w:kern w:val="2"/>
                      <w:szCs w:val="23"/>
                      <w:lang w:eastAsia="en-GB"/>
                    </w:rPr>
                  </w:pPr>
                </w:p>
              </w:tc>
              <w:tc>
                <w:tcPr>
                  <w:tcW w:w="434" w:type="dxa"/>
                </w:tcPr>
                <w:p w14:paraId="323868E3" w14:textId="77777777" w:rsidR="005322CC" w:rsidRPr="0009241A" w:rsidRDefault="005322CC" w:rsidP="0009241A">
                  <w:pPr>
                    <w:spacing w:after="82"/>
                    <w:ind w:left="170"/>
                    <w:rPr>
                      <w:rFonts w:eastAsia="Aptos" w:cs="Arial"/>
                      <w:b/>
                      <w:bCs/>
                      <w:color w:val="000000"/>
                      <w:kern w:val="2"/>
                      <w:szCs w:val="23"/>
                      <w:lang w:eastAsia="en-GB"/>
                    </w:rPr>
                  </w:pPr>
                </w:p>
              </w:tc>
              <w:tc>
                <w:tcPr>
                  <w:tcW w:w="567" w:type="dxa"/>
                </w:tcPr>
                <w:p w14:paraId="391C912D" w14:textId="77777777" w:rsidR="005322CC" w:rsidRPr="0009241A" w:rsidRDefault="005322CC" w:rsidP="0009241A">
                  <w:pPr>
                    <w:spacing w:after="82"/>
                    <w:ind w:left="170"/>
                    <w:rPr>
                      <w:rFonts w:eastAsia="Aptos" w:cs="Arial"/>
                      <w:b/>
                      <w:bCs/>
                      <w:color w:val="000000"/>
                      <w:kern w:val="2"/>
                      <w:szCs w:val="23"/>
                      <w:lang w:eastAsia="en-GB"/>
                    </w:rPr>
                  </w:pPr>
                </w:p>
              </w:tc>
            </w:tr>
          </w:tbl>
          <w:p w14:paraId="74BC10F2" w14:textId="77777777" w:rsidR="005322CC" w:rsidRPr="0009241A" w:rsidRDefault="005322CC" w:rsidP="0009241A">
            <w:pPr>
              <w:spacing w:after="82"/>
              <w:ind w:left="170"/>
              <w:rPr>
                <w:rFonts w:eastAsia="Aptos" w:cs="Arial"/>
                <w:b/>
                <w:bCs/>
                <w:color w:val="000000"/>
                <w:szCs w:val="23"/>
                <w:lang w:eastAsia="en-GB"/>
              </w:rPr>
            </w:pPr>
            <w:r w:rsidRPr="0009241A">
              <w:rPr>
                <w:rFonts w:eastAsia="Aptos" w:cs="Arial"/>
                <w:b/>
                <w:bCs/>
                <w:color w:val="000000"/>
                <w:szCs w:val="23"/>
                <w:lang w:eastAsia="en-GB"/>
              </w:rPr>
              <w:t xml:space="preserve">  </w:t>
            </w:r>
          </w:p>
          <w:p w14:paraId="6DE311F1" w14:textId="77777777" w:rsidR="005322CC" w:rsidRPr="0009241A" w:rsidRDefault="005322CC" w:rsidP="0009241A">
            <w:pPr>
              <w:spacing w:after="160"/>
              <w:ind w:left="170"/>
              <w:rPr>
                <w:rFonts w:eastAsia="Aptos" w:cs="Arial"/>
                <w:szCs w:val="23"/>
                <w:lang w:eastAsia="en-GB"/>
              </w:rPr>
            </w:pPr>
            <w:r w:rsidRPr="0009241A">
              <w:rPr>
                <w:rFonts w:eastAsia="Aptos" w:cs="Arial"/>
                <w:b/>
                <w:bCs/>
                <w:szCs w:val="23"/>
                <w:lang w:eastAsia="en-GB"/>
              </w:rPr>
              <w:t>Statement of</w:t>
            </w:r>
            <w:r w:rsidRPr="0009241A">
              <w:rPr>
                <w:rFonts w:eastAsia="Aptos" w:cs="Arial"/>
                <w:szCs w:val="23"/>
                <w:lang w:eastAsia="en-GB"/>
              </w:rPr>
              <w:t xml:space="preserve">: </w:t>
            </w:r>
            <w:r w:rsidR="00F41319" w:rsidRPr="0009241A">
              <w:rPr>
                <w:rFonts w:eastAsia="Aptos" w:cs="Arial"/>
                <w:szCs w:val="23"/>
                <w:lang w:eastAsia="en-GB"/>
              </w:rPr>
              <w:t>Mr. Simon Paul Cordell</w:t>
            </w:r>
          </w:p>
          <w:p w14:paraId="3B343879" w14:textId="77777777" w:rsidR="005322CC" w:rsidRPr="0009241A" w:rsidRDefault="005322CC" w:rsidP="0009241A">
            <w:pPr>
              <w:spacing w:after="160"/>
              <w:ind w:left="170"/>
              <w:rPr>
                <w:rFonts w:eastAsia="Aptos" w:cs="Arial"/>
                <w:szCs w:val="23"/>
              </w:rPr>
            </w:pPr>
            <w:r w:rsidRPr="0009241A">
              <w:rPr>
                <w:rFonts w:eastAsia="Aptos" w:cs="Arial"/>
                <w:color w:val="1B1B1B"/>
                <w:szCs w:val="23"/>
                <w:lang w:eastAsia="en-GB"/>
              </w:rPr>
              <w:t xml:space="preserve">Age if under 18: Over </w:t>
            </w:r>
            <w:r w:rsidRPr="0009241A">
              <w:rPr>
                <w:rFonts w:eastAsia="Aptos" w:cs="Arial"/>
                <w:i/>
                <w:iCs/>
                <w:color w:val="313131"/>
                <w:szCs w:val="23"/>
                <w:lang w:eastAsia="en-GB"/>
              </w:rPr>
              <w:t xml:space="preserve">(if </w:t>
            </w:r>
            <w:r w:rsidRPr="0009241A">
              <w:rPr>
                <w:rFonts w:eastAsia="Aptos" w:cs="Arial"/>
                <w:i/>
                <w:iCs/>
                <w:color w:val="1B1B1B"/>
                <w:szCs w:val="23"/>
                <w:lang w:eastAsia="en-GB"/>
              </w:rPr>
              <w:t>over 1</w:t>
            </w:r>
            <w:r w:rsidRPr="0009241A">
              <w:rPr>
                <w:rFonts w:eastAsia="Aptos" w:cs="Arial"/>
                <w:i/>
                <w:iCs/>
                <w:color w:val="313131"/>
                <w:szCs w:val="23"/>
                <w:lang w:eastAsia="en-GB"/>
              </w:rPr>
              <w:t xml:space="preserve">8 insert ‘over </w:t>
            </w:r>
            <w:r w:rsidRPr="0009241A">
              <w:rPr>
                <w:rFonts w:eastAsia="Aptos" w:cs="Arial"/>
                <w:i/>
                <w:iCs/>
                <w:color w:val="1B1B1B"/>
                <w:szCs w:val="23"/>
                <w:lang w:eastAsia="en-GB"/>
              </w:rPr>
              <w:t>1</w:t>
            </w:r>
            <w:r w:rsidRPr="0009241A">
              <w:rPr>
                <w:rFonts w:eastAsia="Aptos" w:cs="Arial"/>
                <w:i/>
                <w:iCs/>
                <w:color w:val="313131"/>
                <w:szCs w:val="23"/>
                <w:lang w:eastAsia="en-GB"/>
              </w:rPr>
              <w:t>8')</w:t>
            </w:r>
            <w:r w:rsidRPr="0009241A">
              <w:rPr>
                <w:rFonts w:eastAsia="Aptos" w:cs="Arial"/>
                <w:color w:val="313131"/>
                <w:szCs w:val="23"/>
                <w:lang w:eastAsia="en-GB"/>
              </w:rPr>
              <w:t xml:space="preserve"> </w:t>
            </w:r>
            <w:r w:rsidR="00F41319" w:rsidRPr="0009241A">
              <w:rPr>
                <w:rFonts w:eastAsia="Aptos" w:cs="Arial"/>
                <w:color w:val="313131"/>
                <w:szCs w:val="23"/>
                <w:lang w:eastAsia="en-GB"/>
              </w:rPr>
              <w:t xml:space="preserve">                      </w:t>
            </w:r>
            <w:r w:rsidR="00F41319" w:rsidRPr="0009241A">
              <w:rPr>
                <w:rFonts w:eastAsia="Aptos" w:cs="Arial"/>
                <w:b/>
                <w:bCs/>
                <w:color w:val="1B1B1B"/>
                <w:szCs w:val="23"/>
                <w:u w:val="single"/>
                <w:lang w:eastAsia="en-GB"/>
              </w:rPr>
              <w:t>Occupation</w:t>
            </w:r>
            <w:r w:rsidR="00F41319" w:rsidRPr="0009241A">
              <w:rPr>
                <w:rFonts w:eastAsia="Aptos" w:cs="Arial"/>
                <w:color w:val="1B1B1B"/>
                <w:szCs w:val="23"/>
                <w:lang w:eastAsia="en-GB"/>
              </w:rPr>
              <w:t>: News Reporter!</w:t>
            </w:r>
          </w:p>
        </w:tc>
      </w:tr>
      <w:tr w:rsidR="005322CC" w:rsidRPr="0009241A" w14:paraId="0B8F4251" w14:textId="77777777" w:rsidTr="0040119D">
        <w:trPr>
          <w:trHeight w:val="227"/>
          <w:jc w:val="center"/>
        </w:trPr>
        <w:tc>
          <w:tcPr>
            <w:tcW w:w="10030" w:type="dxa"/>
          </w:tcPr>
          <w:p w14:paraId="5CF8ADF5" w14:textId="77777777" w:rsidR="005322CC" w:rsidRPr="0009241A" w:rsidRDefault="005322CC" w:rsidP="0009241A">
            <w:pPr>
              <w:spacing w:after="160"/>
              <w:ind w:left="170"/>
              <w:rPr>
                <w:rFonts w:eastAsia="Aptos" w:cs="Arial"/>
                <w:color w:val="1B1B1B"/>
                <w:szCs w:val="23"/>
                <w:lang w:eastAsia="en-GB"/>
              </w:rPr>
            </w:pPr>
          </w:p>
          <w:p w14:paraId="231B7049" w14:textId="2F4F2B9D" w:rsidR="0090351A" w:rsidRPr="0009241A" w:rsidRDefault="005322CC" w:rsidP="0081696B">
            <w:pPr>
              <w:spacing w:after="160"/>
              <w:ind w:left="170"/>
              <w:rPr>
                <w:rFonts w:eastAsia="Aptos" w:cs="Arial"/>
                <w:szCs w:val="23"/>
                <w:lang w:eastAsia="en-GB"/>
              </w:rPr>
            </w:pPr>
            <w:r w:rsidRPr="0009241A">
              <w:rPr>
                <w:rFonts w:eastAsia="Aptos" w:cs="Arial"/>
                <w:szCs w:val="23"/>
                <w:lang w:eastAsia="en-GB"/>
              </w:rPr>
              <w:t xml:space="preserve">This statement </w:t>
            </w:r>
            <w:r w:rsidRPr="0009241A">
              <w:rPr>
                <w:rFonts w:eastAsia="Aptos" w:cs="Arial"/>
                <w:b/>
                <w:bCs/>
                <w:szCs w:val="23"/>
                <w:u w:val="single"/>
                <w:lang w:eastAsia="en-GB"/>
              </w:rPr>
              <w:t>(</w:t>
            </w:r>
            <w:r w:rsidR="00DA17DF" w:rsidRPr="0009241A">
              <w:rPr>
                <w:rFonts w:eastAsia="Aptos" w:cs="Arial"/>
                <w:b/>
                <w:bCs/>
                <w:szCs w:val="23"/>
                <w:u w:val="single"/>
                <w:lang w:eastAsia="en-GB"/>
              </w:rPr>
              <w:t xml:space="preserve">Consisting </w:t>
            </w:r>
            <w:r w:rsidR="000E5C46">
              <w:rPr>
                <w:rFonts w:eastAsia="Aptos" w:cs="Arial"/>
                <w:b/>
                <w:bCs/>
                <w:szCs w:val="23"/>
                <w:u w:val="single"/>
                <w:lang w:eastAsia="en-GB"/>
              </w:rPr>
              <w:t xml:space="preserve">of </w:t>
            </w:r>
            <w:r w:rsidR="006D1491">
              <w:rPr>
                <w:rFonts w:eastAsia="Aptos" w:cs="Arial"/>
                <w:b/>
                <w:bCs/>
                <w:szCs w:val="23"/>
                <w:u w:val="single"/>
                <w:lang w:eastAsia="en-GB"/>
              </w:rPr>
              <w:t xml:space="preserve">1 </w:t>
            </w:r>
            <w:r w:rsidR="000E5C46">
              <w:rPr>
                <w:rFonts w:eastAsia="Aptos" w:cs="Arial"/>
                <w:b/>
                <w:bCs/>
                <w:szCs w:val="23"/>
                <w:u w:val="single"/>
                <w:lang w:eastAsia="en-GB"/>
              </w:rPr>
              <w:t xml:space="preserve">of </w:t>
            </w:r>
            <w:r w:rsidR="00F165B6">
              <w:rPr>
                <w:rFonts w:eastAsia="Aptos" w:cs="Arial"/>
                <w:b/>
                <w:bCs/>
                <w:szCs w:val="23"/>
                <w:u w:val="single"/>
                <w:lang w:eastAsia="en-GB"/>
              </w:rPr>
              <w:t xml:space="preserve">5 </w:t>
            </w:r>
            <w:r w:rsidR="00F165B6" w:rsidRPr="00C40B77">
              <w:rPr>
                <w:rFonts w:cs="Arial"/>
                <w:b/>
                <w:bCs/>
                <w:szCs w:val="23"/>
                <w:u w:val="single"/>
                <w:lang w:val="en-US"/>
              </w:rPr>
              <w:t>Chapter</w:t>
            </w:r>
            <w:r w:rsidR="00F165B6">
              <w:rPr>
                <w:rFonts w:cs="Arial"/>
                <w:b/>
                <w:bCs/>
                <w:szCs w:val="23"/>
                <w:u w:val="single"/>
                <w:lang w:val="en-US"/>
              </w:rPr>
              <w:t>s and</w:t>
            </w:r>
            <w:r w:rsidR="009D4A85" w:rsidRPr="0009241A">
              <w:rPr>
                <w:rFonts w:eastAsia="Aptos" w:cs="Arial"/>
                <w:b/>
                <w:bCs/>
                <w:szCs w:val="23"/>
                <w:u w:val="single"/>
                <w:lang w:eastAsia="en-GB"/>
              </w:rPr>
              <w:t xml:space="preserve"> </w:t>
            </w:r>
            <w:r w:rsidR="00F165B6">
              <w:rPr>
                <w:rFonts w:eastAsia="Aptos" w:cs="Arial"/>
                <w:b/>
                <w:bCs/>
                <w:szCs w:val="23"/>
                <w:u w:val="single"/>
                <w:lang w:eastAsia="en-GB"/>
              </w:rPr>
              <w:t>4</w:t>
            </w:r>
            <w:r w:rsidR="009D4A85" w:rsidRPr="0009241A">
              <w:rPr>
                <w:rFonts w:eastAsia="Aptos" w:cs="Arial"/>
                <w:b/>
                <w:bCs/>
                <w:szCs w:val="23"/>
                <w:u w:val="single"/>
                <w:lang w:eastAsia="en-GB"/>
              </w:rPr>
              <w:t xml:space="preserve"> Page</w:t>
            </w:r>
            <w:r w:rsidRPr="0009241A">
              <w:rPr>
                <w:rFonts w:eastAsia="Aptos" w:cs="Arial"/>
                <w:b/>
                <w:bCs/>
                <w:szCs w:val="23"/>
                <w:u w:val="single"/>
                <w:lang w:eastAsia="en-GB"/>
              </w:rPr>
              <w:t>{s)</w:t>
            </w:r>
            <w:r w:rsidR="00F165B6">
              <w:rPr>
                <w:rFonts w:eastAsia="Aptos" w:cs="Arial"/>
                <w:b/>
                <w:bCs/>
                <w:szCs w:val="23"/>
                <w:u w:val="single"/>
                <w:lang w:eastAsia="en-GB"/>
              </w:rPr>
              <w:t xml:space="preserve"> to Chapter 1</w:t>
            </w:r>
            <w:r w:rsidR="00F8786B" w:rsidRPr="00F8786B">
              <w:rPr>
                <w:rFonts w:eastAsia="Aptos" w:cs="Arial"/>
                <w:b/>
                <w:bCs/>
                <w:szCs w:val="23"/>
                <w:lang w:eastAsia="en-GB"/>
              </w:rPr>
              <w:t xml:space="preserve">) </w:t>
            </w:r>
            <w:r w:rsidR="00DA17DF" w:rsidRPr="0009241A">
              <w:rPr>
                <w:rFonts w:eastAsia="Aptos" w:cs="Arial"/>
                <w:szCs w:val="23"/>
                <w:lang w:eastAsia="en-GB"/>
              </w:rPr>
              <w:t>all</w:t>
            </w:r>
            <w:r w:rsidRPr="0009241A">
              <w:rPr>
                <w:rFonts w:eastAsia="Aptos" w:cs="Arial"/>
                <w:szCs w:val="23"/>
                <w:lang w:eastAsia="en-GB"/>
              </w:rPr>
              <w:t xml:space="preserve"> signed by me) is true to the best of my knowledge and belief and I make it knowing that, if it is tendered in evidence, I shall be liable to prosecution if I have wilfully stated in it anythin</w:t>
            </w:r>
            <w:r w:rsidRPr="0009241A">
              <w:rPr>
                <w:rFonts w:eastAsia="Aptos" w:cs="Arial"/>
                <w:szCs w:val="23"/>
                <w:u w:val="single"/>
                <w:lang w:eastAsia="en-GB"/>
              </w:rPr>
              <w:t xml:space="preserve">g </w:t>
            </w:r>
            <w:r w:rsidRPr="0009241A">
              <w:rPr>
                <w:rFonts w:eastAsia="Aptos" w:cs="Arial"/>
                <w:szCs w:val="23"/>
                <w:lang w:eastAsia="en-GB"/>
              </w:rPr>
              <w:t>which I know to be false, or do not believe to be true.</w:t>
            </w:r>
          </w:p>
          <w:tbl>
            <w:tblPr>
              <w:tblW w:w="0" w:type="auto"/>
              <w:tblLook w:val="04A0" w:firstRow="1" w:lastRow="0" w:firstColumn="1" w:lastColumn="0" w:noHBand="0" w:noVBand="1"/>
            </w:tblPr>
            <w:tblGrid>
              <w:gridCol w:w="10850"/>
            </w:tblGrid>
            <w:tr w:rsidR="00FA367B" w:rsidRPr="0009241A" w14:paraId="683B96C3" w14:textId="77777777">
              <w:tc>
                <w:tcPr>
                  <w:tcW w:w="10850" w:type="dxa"/>
                </w:tcPr>
                <w:p w14:paraId="5713BC6F" w14:textId="488195D2" w:rsidR="00B90685" w:rsidRPr="0009241A" w:rsidRDefault="00000000" w:rsidP="0009241A">
                  <w:pPr>
                    <w:rPr>
                      <w:rFonts w:cs="Arial"/>
                      <w:b/>
                      <w:bCs/>
                      <w:color w:val="000000"/>
                      <w:kern w:val="2"/>
                      <w:szCs w:val="23"/>
                      <w:lang w:eastAsia="en-GB"/>
                    </w:rPr>
                  </w:pPr>
                  <w:r>
                    <w:rPr>
                      <w:rFonts w:eastAsia="Aptos" w:cs="Arial"/>
                      <w:noProof/>
                      <w:kern w:val="2"/>
                      <w:szCs w:val="23"/>
                    </w:rPr>
                    <w:pict w14:anchorId="01AE7D49">
                      <v:shape id="Picture 2" o:spid="_x0000_s2057" type="#_x0000_t75" alt="A blue text on a black background&#10;&#10;AI-generated content may be incorrect." style="position:absolute;margin-left:57.75pt;margin-top:-5.9pt;width:91.5pt;height:44.8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5430127A" w14:textId="77777777" w:rsidR="00B90685" w:rsidRPr="0009241A" w:rsidRDefault="00B90685" w:rsidP="0009241A">
                  <w:pPr>
                    <w:rPr>
                      <w:rFonts w:cs="Arial"/>
                      <w:b/>
                      <w:bCs/>
                      <w:color w:val="000000"/>
                      <w:kern w:val="2"/>
                      <w:szCs w:val="23"/>
                      <w:lang w:eastAsia="en-GB"/>
                    </w:rPr>
                  </w:pPr>
                </w:p>
                <w:p w14:paraId="0933E82B" w14:textId="22A94A7C" w:rsidR="00B90685" w:rsidRPr="0009241A" w:rsidRDefault="00B90685" w:rsidP="0009241A">
                  <w:pPr>
                    <w:rPr>
                      <w:rFonts w:cs="Arial"/>
                      <w:b/>
                      <w:bCs/>
                      <w:noProof/>
                      <w:color w:val="000000"/>
                      <w:kern w:val="2"/>
                      <w:szCs w:val="23"/>
                      <w:lang w:eastAsia="en-GB"/>
                    </w:rPr>
                  </w:pPr>
                  <w:r w:rsidRPr="0009241A">
                    <w:rPr>
                      <w:rFonts w:cs="Arial"/>
                      <w:b/>
                      <w:bCs/>
                      <w:color w:val="000000"/>
                      <w:kern w:val="2"/>
                      <w:szCs w:val="23"/>
                      <w:lang w:eastAsia="en-GB"/>
                    </w:rPr>
                    <w:t>(Signed)</w:t>
                  </w:r>
                  <w:r w:rsidRPr="0009241A">
                    <w:rPr>
                      <w:rFonts w:cs="Arial"/>
                      <w:b/>
                      <w:bCs/>
                      <w:noProof/>
                      <w:color w:val="000000"/>
                      <w:kern w:val="2"/>
                      <w:szCs w:val="23"/>
                      <w:lang w:eastAsia="en-GB"/>
                    </w:rPr>
                    <w:t xml:space="preserve"> </w:t>
                  </w:r>
                </w:p>
                <w:p w14:paraId="08192A8A" w14:textId="77777777" w:rsidR="00B90685" w:rsidRPr="0009241A" w:rsidRDefault="00B90685" w:rsidP="0009241A">
                  <w:pPr>
                    <w:rPr>
                      <w:rFonts w:cs="Arial"/>
                      <w:b/>
                      <w:bCs/>
                      <w:noProof/>
                      <w:color w:val="000000"/>
                      <w:kern w:val="2"/>
                      <w:szCs w:val="23"/>
                      <w:lang w:eastAsia="en-GB"/>
                    </w:rPr>
                  </w:pPr>
                </w:p>
                <w:p w14:paraId="6AAC1F59" w14:textId="25C95DAE" w:rsidR="00B90685" w:rsidRPr="0009241A" w:rsidRDefault="00B90685" w:rsidP="0009241A">
                  <w:pPr>
                    <w:rPr>
                      <w:rFonts w:cs="Arial"/>
                      <w:b/>
                      <w:bCs/>
                      <w:color w:val="000000"/>
                      <w:kern w:val="2"/>
                      <w:szCs w:val="23"/>
                      <w:lang w:eastAsia="en-GB"/>
                    </w:rPr>
                  </w:pPr>
                  <w:r w:rsidRPr="0009241A">
                    <w:rPr>
                      <w:rFonts w:cs="Arial"/>
                      <w:b/>
                      <w:bCs/>
                      <w:color w:val="000000"/>
                      <w:kern w:val="2"/>
                      <w:szCs w:val="23"/>
                      <w:lang w:eastAsia="en-GB"/>
                    </w:rPr>
                    <w:t>(On behalf of Mr. Simon Paul CORDELL)                                                               (Dated)</w:t>
                  </w:r>
                  <w:r w:rsidRPr="0009241A">
                    <w:rPr>
                      <w:rFonts w:cs="Arial"/>
                      <w:b/>
                      <w:bCs/>
                      <w:noProof/>
                      <w:color w:val="000000"/>
                      <w:kern w:val="2"/>
                      <w:szCs w:val="23"/>
                      <w:lang w:eastAsia="en-GB"/>
                    </w:rPr>
                    <w:t xml:space="preserve"> </w:t>
                  </w:r>
                  <w:r w:rsidR="0081696B">
                    <w:rPr>
                      <w:rFonts w:cs="Arial"/>
                      <w:b/>
                      <w:bCs/>
                      <w:noProof/>
                      <w:color w:val="000000"/>
                      <w:kern w:val="2"/>
                      <w:szCs w:val="23"/>
                      <w:lang w:eastAsia="en-GB"/>
                    </w:rPr>
                    <w:t>21</w:t>
                  </w:r>
                  <w:r w:rsidR="00533D19" w:rsidRPr="00533D19">
                    <w:rPr>
                      <w:rFonts w:cs="Arial"/>
                      <w:b/>
                      <w:bCs/>
                      <w:noProof/>
                      <w:color w:val="000000"/>
                      <w:kern w:val="2"/>
                      <w:szCs w:val="23"/>
                      <w:lang w:eastAsia="en-GB"/>
                    </w:rPr>
                    <w:t>/01/2026</w:t>
                  </w:r>
                </w:p>
              </w:tc>
            </w:tr>
          </w:tbl>
          <w:p w14:paraId="6901F7E0" w14:textId="77777777" w:rsidR="005322CC" w:rsidRPr="0009241A" w:rsidRDefault="005322CC" w:rsidP="0009241A">
            <w:pPr>
              <w:rPr>
                <w:rFonts w:eastAsia="Arial" w:cs="Arial"/>
                <w:szCs w:val="23"/>
              </w:rPr>
            </w:pPr>
          </w:p>
        </w:tc>
      </w:tr>
      <w:bookmarkEnd w:id="0"/>
      <w:tr w:rsidR="00EF2501" w:rsidRPr="0009241A" w14:paraId="050A34EC" w14:textId="77777777" w:rsidTr="0040119D">
        <w:trPr>
          <w:trHeight w:val="227"/>
          <w:jc w:val="center"/>
        </w:trPr>
        <w:tc>
          <w:tcPr>
            <w:tcW w:w="10030" w:type="dxa"/>
          </w:tcPr>
          <w:p w14:paraId="11EFE429" w14:textId="77777777" w:rsidR="00EF2501" w:rsidRPr="00533D19" w:rsidRDefault="00EF2501" w:rsidP="0009241A">
            <w:pPr>
              <w:widowControl w:val="0"/>
              <w:autoSpaceDE w:val="0"/>
              <w:autoSpaceDN w:val="0"/>
              <w:spacing w:before="7"/>
              <w:rPr>
                <w:rFonts w:eastAsia="Arial" w:cs="Arial"/>
                <w:b/>
                <w:szCs w:val="23"/>
                <w:lang w:val="en-US" w:bidi="en-US"/>
              </w:rPr>
            </w:pPr>
          </w:p>
          <w:p w14:paraId="687529D0" w14:textId="77777777" w:rsidR="00387F73" w:rsidRPr="00533D19" w:rsidRDefault="00EF2501" w:rsidP="0009241A">
            <w:pPr>
              <w:spacing w:after="160"/>
              <w:ind w:left="107"/>
              <w:rPr>
                <w:rFonts w:eastAsia="Aptos" w:cs="Arial"/>
                <w:szCs w:val="23"/>
              </w:rPr>
            </w:pPr>
            <w:r w:rsidRPr="00533D19">
              <w:rPr>
                <w:rFonts w:eastAsia="Aptos" w:cs="Arial"/>
                <w:szCs w:val="23"/>
              </w:rPr>
              <w:t>I, Mr Simon Paul Cordell, of 109 Burncroft Avenue PO BOX EN3 7JQ.</w:t>
            </w:r>
          </w:p>
          <w:p w14:paraId="282518B6" w14:textId="77777777" w:rsidR="00E13499" w:rsidRPr="00533D19" w:rsidRDefault="00EF2501">
            <w:pPr>
              <w:numPr>
                <w:ilvl w:val="0"/>
                <w:numId w:val="5"/>
              </w:numPr>
              <w:rPr>
                <w:rFonts w:eastAsia="Aptos" w:cs="Arial"/>
                <w:b/>
                <w:bCs/>
                <w:szCs w:val="23"/>
                <w:u w:val="single"/>
              </w:rPr>
            </w:pPr>
            <w:r w:rsidRPr="00533D19">
              <w:rPr>
                <w:rFonts w:eastAsia="Aptos" w:cs="Arial"/>
                <w:b/>
                <w:bCs/>
                <w:szCs w:val="23"/>
                <w:u w:val="single"/>
              </w:rPr>
              <w:t>WILL SAY AS FOLLOWS</w:t>
            </w:r>
          </w:p>
          <w:p w14:paraId="15291CBB" w14:textId="77777777" w:rsidR="00E13499" w:rsidRPr="00533D19" w:rsidRDefault="00E13499">
            <w:pPr>
              <w:numPr>
                <w:ilvl w:val="0"/>
                <w:numId w:val="4"/>
              </w:numPr>
              <w:rPr>
                <w:rFonts w:eastAsia="Aptos" w:cs="Arial"/>
                <w:b/>
                <w:bCs/>
                <w:szCs w:val="23"/>
              </w:rPr>
            </w:pPr>
            <w:r w:rsidRPr="00533D19">
              <w:rPr>
                <w:rFonts w:eastAsia="Aptos" w:cs="Arial"/>
                <w:b/>
                <w:bCs/>
                <w:szCs w:val="23"/>
                <w:u w:val="single"/>
              </w:rPr>
              <w:t>Date of Incident</w:t>
            </w:r>
            <w:r w:rsidRPr="00533D19">
              <w:rPr>
                <w:rFonts w:eastAsia="Aptos" w:cs="Arial"/>
                <w:b/>
                <w:bCs/>
                <w:szCs w:val="23"/>
              </w:rPr>
              <w:t xml:space="preserve">: </w:t>
            </w:r>
            <w:r w:rsidRPr="00533D19">
              <w:rPr>
                <w:rFonts w:eastAsia="Aptos" w:cs="Arial"/>
                <w:b/>
                <w:bCs/>
                <w:szCs w:val="23"/>
                <w:u w:val="single"/>
              </w:rPr>
              <w:t>02/08/2025</w:t>
            </w:r>
            <w:r w:rsidRPr="00533D19">
              <w:rPr>
                <w:rFonts w:eastAsia="Aptos" w:cs="Arial"/>
                <w:szCs w:val="23"/>
              </w:rPr>
              <w:t xml:space="preserve"> </w:t>
            </w:r>
          </w:p>
          <w:p w14:paraId="653FF465" w14:textId="77777777" w:rsidR="00E13499" w:rsidRPr="00533D19" w:rsidRDefault="00E13499">
            <w:pPr>
              <w:numPr>
                <w:ilvl w:val="0"/>
                <w:numId w:val="4"/>
              </w:numPr>
              <w:rPr>
                <w:rFonts w:eastAsia="Aptos" w:cs="Arial"/>
                <w:b/>
                <w:bCs/>
                <w:szCs w:val="23"/>
              </w:rPr>
            </w:pPr>
            <w:r w:rsidRPr="00533D19">
              <w:rPr>
                <w:rFonts w:eastAsia="Aptos" w:cs="Arial"/>
                <w:b/>
                <w:bCs/>
                <w:szCs w:val="23"/>
                <w:u w:val="single"/>
              </w:rPr>
              <w:t>Location</w:t>
            </w:r>
            <w:r w:rsidRPr="00533D19">
              <w:rPr>
                <w:rFonts w:eastAsia="Aptos" w:cs="Arial"/>
                <w:b/>
                <w:bCs/>
                <w:szCs w:val="23"/>
              </w:rPr>
              <w:t xml:space="preserve">: </w:t>
            </w:r>
            <w:r w:rsidRPr="00533D19">
              <w:rPr>
                <w:rFonts w:eastAsia="Aptos" w:cs="Arial"/>
                <w:szCs w:val="23"/>
              </w:rPr>
              <w:t>Allegedly the</w:t>
            </w:r>
            <w:r w:rsidRPr="00533D19">
              <w:rPr>
                <w:rFonts w:eastAsia="Aptos" w:cs="Arial"/>
                <w:b/>
                <w:bCs/>
                <w:szCs w:val="23"/>
              </w:rPr>
              <w:t xml:space="preserve"> </w:t>
            </w:r>
            <w:r w:rsidRPr="00533D19">
              <w:rPr>
                <w:rFonts w:eastAsia="Aptos" w:cs="Arial"/>
                <w:szCs w:val="23"/>
              </w:rPr>
              <w:t xml:space="preserve">Communal area of my flat and wrongly accused of a threat to a car that was not present with us! </w:t>
            </w:r>
          </w:p>
          <w:p w14:paraId="37FDFFD0" w14:textId="77777777" w:rsidR="00E13499" w:rsidRPr="00533D19" w:rsidRDefault="00E13499" w:rsidP="00E13499">
            <w:pPr>
              <w:ind w:left="467"/>
              <w:rPr>
                <w:rFonts w:eastAsia="Aptos" w:cs="Arial"/>
                <w:b/>
                <w:bCs/>
                <w:szCs w:val="23"/>
                <w:u w:val="single"/>
              </w:rPr>
            </w:pPr>
          </w:p>
          <w:p w14:paraId="2F6E2899" w14:textId="77777777" w:rsidR="00224488" w:rsidRPr="00224488" w:rsidRDefault="005D6DAA" w:rsidP="00224488">
            <w:pPr>
              <w:numPr>
                <w:ilvl w:val="0"/>
                <w:numId w:val="5"/>
              </w:numPr>
              <w:rPr>
                <w:rFonts w:eastAsia="Aptos" w:cs="Arial"/>
                <w:b/>
                <w:bCs/>
                <w:szCs w:val="23"/>
                <w:u w:val="single"/>
              </w:rPr>
            </w:pPr>
            <w:r w:rsidRPr="00533D19">
              <w:rPr>
                <w:rFonts w:cs="Arial"/>
                <w:b/>
                <w:bCs/>
                <w:szCs w:val="23"/>
                <w:u w:val="single"/>
                <w:lang w:val="en-US"/>
              </w:rPr>
              <w:t>THIS IS MY INDEX</w:t>
            </w:r>
          </w:p>
          <w:p w14:paraId="3DA70611" w14:textId="77777777" w:rsidR="00224488" w:rsidRPr="00533D19" w:rsidRDefault="00224488" w:rsidP="00224488">
            <w:pPr>
              <w:numPr>
                <w:ilvl w:val="0"/>
                <w:numId w:val="21"/>
              </w:numPr>
              <w:rPr>
                <w:rFonts w:cs="Arial"/>
                <w:szCs w:val="23"/>
                <w:lang w:val="en-US"/>
              </w:rPr>
            </w:pPr>
            <w:r w:rsidRPr="00533D19">
              <w:rPr>
                <w:rFonts w:cs="Arial"/>
                <w:b/>
                <w:bCs/>
                <w:szCs w:val="23"/>
                <w:u w:val="single"/>
                <w:lang w:val="en-US"/>
              </w:rPr>
              <w:t>CHAPTER 1 of 5</w:t>
            </w:r>
            <w:r w:rsidRPr="00533D19">
              <w:t xml:space="preserve">: </w:t>
            </w:r>
            <w:r w:rsidRPr="00533D19">
              <w:rPr>
                <w:lang w:val="en-US"/>
              </w:rPr>
              <w:t>Urn Swapping In Criminal Cases and Police Custody Log Analysis!</w:t>
            </w:r>
          </w:p>
          <w:p w14:paraId="4BA09D31" w14:textId="77777777" w:rsidR="00224488" w:rsidRPr="00533D19" w:rsidRDefault="00224488" w:rsidP="00224488">
            <w:pPr>
              <w:numPr>
                <w:ilvl w:val="0"/>
                <w:numId w:val="21"/>
              </w:numPr>
              <w:rPr>
                <w:rFonts w:cs="Arial"/>
                <w:szCs w:val="23"/>
                <w:lang w:val="en-US"/>
              </w:rPr>
            </w:pPr>
            <w:r w:rsidRPr="00533D19">
              <w:rPr>
                <w:rFonts w:cs="Arial"/>
                <w:b/>
                <w:bCs/>
                <w:szCs w:val="23"/>
                <w:u w:val="single"/>
                <w:lang w:val="en-US"/>
              </w:rPr>
              <w:t>CHAPTER 2 of 5</w:t>
            </w:r>
            <w:r w:rsidRPr="00533D19">
              <w:rPr>
                <w:rFonts w:cs="Arial"/>
                <w:szCs w:val="23"/>
                <w:lang w:val="en-US"/>
              </w:rPr>
              <w:t xml:space="preserve">: The First Set Of Files Disclosed To Me &amp; </w:t>
            </w:r>
            <w:r w:rsidRPr="00533D19">
              <w:rPr>
                <w:rFonts w:cs="Arial"/>
                <w:b/>
                <w:bCs/>
                <w:szCs w:val="23"/>
                <w:u w:val="single"/>
                <w:lang w:val="en-US"/>
              </w:rPr>
              <w:t>CHAPTER 3 OF 5</w:t>
            </w:r>
            <w:r w:rsidRPr="00533D19">
              <w:rPr>
                <w:rFonts w:cs="Arial"/>
                <w:szCs w:val="23"/>
                <w:lang w:val="en-US"/>
              </w:rPr>
              <w:t>: The Second Set Of Files Disclosed To Me.</w:t>
            </w:r>
          </w:p>
          <w:p w14:paraId="6BBB4F3E" w14:textId="77777777" w:rsidR="00224488" w:rsidRPr="00533D19" w:rsidRDefault="00224488" w:rsidP="00224488">
            <w:pPr>
              <w:numPr>
                <w:ilvl w:val="0"/>
                <w:numId w:val="21"/>
              </w:numPr>
              <w:rPr>
                <w:rFonts w:cs="Arial"/>
                <w:szCs w:val="23"/>
                <w:lang w:val="en-US"/>
              </w:rPr>
            </w:pPr>
            <w:r w:rsidRPr="00533D19">
              <w:rPr>
                <w:rFonts w:cs="Arial"/>
                <w:b/>
                <w:bCs/>
                <w:szCs w:val="23"/>
                <w:u w:val="single"/>
                <w:lang w:val="en-US"/>
              </w:rPr>
              <w:t>CHAPTER 4 of 5</w:t>
            </w:r>
            <w:r w:rsidRPr="00533D19">
              <w:rPr>
                <w:rFonts w:cs="Arial"/>
                <w:szCs w:val="23"/>
                <w:lang w:val="en-US"/>
              </w:rPr>
              <w:t>: Police Custody Log Analysis, CPS, NFA, And Unlawful Charge Swap</w:t>
            </w:r>
          </w:p>
          <w:p w14:paraId="0BDBF3B0" w14:textId="77777777" w:rsidR="00224488" w:rsidRPr="00224488" w:rsidRDefault="00224488" w:rsidP="00224488">
            <w:pPr>
              <w:numPr>
                <w:ilvl w:val="0"/>
                <w:numId w:val="21"/>
              </w:numPr>
              <w:rPr>
                <w:rFonts w:cs="Arial"/>
                <w:szCs w:val="23"/>
                <w:lang w:val="en-US"/>
              </w:rPr>
            </w:pPr>
            <w:r w:rsidRPr="00533D19">
              <w:rPr>
                <w:rFonts w:cs="Arial"/>
                <w:b/>
                <w:bCs/>
                <w:szCs w:val="23"/>
                <w:u w:val="single"/>
                <w:lang w:val="en-US"/>
              </w:rPr>
              <w:t>CHAPTER 5 of 5</w:t>
            </w:r>
            <w:r w:rsidRPr="00533D19">
              <w:rPr>
                <w:rFonts w:cs="Arial"/>
                <w:szCs w:val="23"/>
                <w:lang w:val="en-US"/>
              </w:rPr>
              <w:t xml:space="preserve">: </w:t>
            </w:r>
            <w:r w:rsidRPr="00533D19">
              <w:rPr>
                <w:lang w:val="en-US"/>
              </w:rPr>
              <w:t xml:space="preserve">Institutional Isolation and Procedural Entrapment that we Illustrate Through the “Pit of Despair” Experiment! </w:t>
            </w:r>
          </w:p>
          <w:p w14:paraId="2F21C59E" w14:textId="77777777" w:rsidR="00224488" w:rsidRPr="00224488" w:rsidRDefault="00224488" w:rsidP="00224488">
            <w:pPr>
              <w:ind w:left="467"/>
              <w:rPr>
                <w:rFonts w:eastAsia="Aptos" w:cs="Arial"/>
                <w:b/>
                <w:bCs/>
                <w:szCs w:val="23"/>
                <w:u w:val="single"/>
              </w:rPr>
            </w:pPr>
          </w:p>
          <w:p w14:paraId="228C464E" w14:textId="49096190" w:rsidR="00DD0C28" w:rsidRPr="00DD0C28" w:rsidRDefault="00224488" w:rsidP="00DD0C28">
            <w:pPr>
              <w:numPr>
                <w:ilvl w:val="0"/>
                <w:numId w:val="5"/>
              </w:numPr>
              <w:rPr>
                <w:rFonts w:eastAsia="Aptos" w:cs="Arial"/>
                <w:b/>
                <w:bCs/>
                <w:szCs w:val="23"/>
                <w:u w:val="single"/>
              </w:rPr>
            </w:pPr>
            <w:r w:rsidRPr="008C70D5">
              <w:rPr>
                <w:rFonts w:cs="Arial"/>
                <w:b/>
                <w:bCs/>
                <w:szCs w:val="23"/>
                <w:u w:val="single"/>
              </w:rPr>
              <w:t xml:space="preserve">DEFENCE CHAPTER </w:t>
            </w:r>
            <w:r w:rsidR="00FC16EC">
              <w:rPr>
                <w:rFonts w:cs="Arial"/>
                <w:b/>
                <w:bCs/>
                <w:szCs w:val="23"/>
                <w:u w:val="single"/>
              </w:rPr>
              <w:t>1</w:t>
            </w:r>
            <w:r w:rsidRPr="008C70D5">
              <w:rPr>
                <w:rFonts w:cs="Arial"/>
                <w:b/>
                <w:bCs/>
                <w:szCs w:val="23"/>
                <w:u w:val="single"/>
              </w:rPr>
              <w:t xml:space="preserve"> of 5</w:t>
            </w:r>
            <w:r w:rsidRPr="008C70D5">
              <w:t>:</w:t>
            </w:r>
            <w:r>
              <w:t xml:space="preserve"> </w:t>
            </w:r>
            <w:r w:rsidR="00DD0C28" w:rsidRPr="00DD0C28">
              <w:rPr>
                <w:rFonts w:cs="Arial"/>
                <w:szCs w:val="23"/>
                <w:lang w:val="en-US"/>
              </w:rPr>
              <w:t xml:space="preserve">Urn Swapping </w:t>
            </w:r>
            <w:r w:rsidR="00DD0C28" w:rsidRPr="00DD0C28">
              <w:rPr>
                <w:rFonts w:cs="Arial"/>
                <w:szCs w:val="23"/>
                <w:lang w:val="en-US"/>
              </w:rPr>
              <w:t>in</w:t>
            </w:r>
            <w:r w:rsidR="00DD0C28" w:rsidRPr="00DD0C28">
              <w:rPr>
                <w:rFonts w:cs="Arial"/>
                <w:szCs w:val="23"/>
                <w:lang w:val="en-US"/>
              </w:rPr>
              <w:t xml:space="preserve"> Criminal Cases and Police Custody Log Analysis!</w:t>
            </w:r>
          </w:p>
          <w:p w14:paraId="7DE68F13" w14:textId="77777777" w:rsidR="00DD0C28" w:rsidRDefault="00DD0C28" w:rsidP="00DD0C28">
            <w:pPr>
              <w:ind w:left="467"/>
              <w:rPr>
                <w:rFonts w:cs="Arial"/>
                <w:szCs w:val="23"/>
                <w:lang w:val="en-US"/>
              </w:rPr>
            </w:pPr>
          </w:p>
          <w:p w14:paraId="7A220AAF" w14:textId="77777777" w:rsidR="00C40B77" w:rsidRPr="00533D19" w:rsidRDefault="004F7FEF" w:rsidP="00C40B77">
            <w:pPr>
              <w:jc w:val="center"/>
              <w:rPr>
                <w:rFonts w:cs="Arial"/>
                <w:b/>
                <w:bCs/>
                <w:szCs w:val="23"/>
                <w:u w:val="single"/>
                <w:lang w:val="en-US"/>
              </w:rPr>
            </w:pPr>
            <w:r w:rsidRPr="00533D19">
              <w:rPr>
                <w:rFonts w:cs="Arial"/>
                <w:b/>
                <w:bCs/>
                <w:szCs w:val="23"/>
                <w:u w:val="single"/>
                <w:lang w:val="en-US"/>
              </w:rPr>
              <w:t xml:space="preserve">CHAPTER </w:t>
            </w:r>
          </w:p>
          <w:p w14:paraId="4727512D" w14:textId="4D39C529" w:rsidR="00C40B77" w:rsidRPr="00533D19" w:rsidRDefault="004F7FEF" w:rsidP="00C40B77">
            <w:pPr>
              <w:jc w:val="center"/>
              <w:rPr>
                <w:rFonts w:cs="Arial"/>
                <w:b/>
                <w:bCs/>
                <w:szCs w:val="23"/>
                <w:u w:val="single"/>
                <w:lang w:val="en-US"/>
              </w:rPr>
            </w:pPr>
            <w:r w:rsidRPr="00533D19">
              <w:rPr>
                <w:rFonts w:cs="Arial"/>
                <w:b/>
                <w:bCs/>
                <w:szCs w:val="23"/>
                <w:u w:val="single"/>
                <w:lang w:val="en-US"/>
              </w:rPr>
              <w:t xml:space="preserve">1 of </w:t>
            </w:r>
            <w:r w:rsidR="00D76A4F">
              <w:rPr>
                <w:rFonts w:cs="Arial"/>
                <w:b/>
                <w:bCs/>
                <w:szCs w:val="23"/>
                <w:u w:val="single"/>
                <w:lang w:val="en-US"/>
              </w:rPr>
              <w:t>4</w:t>
            </w:r>
          </w:p>
          <w:p w14:paraId="4C765F39" w14:textId="0700DCE7" w:rsidR="00A66B3D" w:rsidRPr="00533D19" w:rsidRDefault="00B91CC3" w:rsidP="00C40B77">
            <w:pPr>
              <w:jc w:val="center"/>
              <w:rPr>
                <w:rFonts w:cs="Arial"/>
                <w:b/>
                <w:bCs/>
                <w:szCs w:val="23"/>
                <w:u w:val="single"/>
                <w:lang w:val="en-US"/>
              </w:rPr>
            </w:pPr>
            <w:r w:rsidRPr="00533D19">
              <w:rPr>
                <w:rFonts w:cs="Arial"/>
                <w:b/>
                <w:bCs/>
                <w:szCs w:val="23"/>
                <w:u w:val="single"/>
                <w:lang w:val="en-US"/>
              </w:rPr>
              <w:t>Documents</w:t>
            </w:r>
          </w:p>
          <w:p w14:paraId="2BEF8550" w14:textId="77777777" w:rsidR="00C40B77" w:rsidRPr="00533D19" w:rsidRDefault="00C40B77" w:rsidP="00C40B77">
            <w:pPr>
              <w:jc w:val="center"/>
              <w:rPr>
                <w:rFonts w:cs="Arial"/>
                <w:szCs w:val="23"/>
                <w:lang w:val="en-US"/>
              </w:rPr>
            </w:pPr>
          </w:p>
          <w:p w14:paraId="7BBE5024" w14:textId="77777777" w:rsidR="00F6586A" w:rsidRPr="00533D19" w:rsidRDefault="00C96F3A">
            <w:pPr>
              <w:numPr>
                <w:ilvl w:val="0"/>
                <w:numId w:val="18"/>
              </w:numPr>
              <w:rPr>
                <w:rFonts w:cs="Arial"/>
                <w:szCs w:val="23"/>
                <w:lang w:val="en-US"/>
              </w:rPr>
            </w:pPr>
            <w:r w:rsidRPr="00533D19">
              <w:rPr>
                <w:rFonts w:cs="Arial"/>
                <w:b/>
                <w:bCs/>
                <w:kern w:val="36"/>
                <w:szCs w:val="23"/>
                <w:u w:val="single"/>
                <w:lang w:val="en-US"/>
              </w:rPr>
              <w:t>Urn Swapping In Criminal; Cases</w:t>
            </w:r>
          </w:p>
          <w:p w14:paraId="659288BC" w14:textId="4BE24E5E" w:rsidR="00F6586A" w:rsidRPr="00533D19" w:rsidRDefault="00F6586A">
            <w:pPr>
              <w:numPr>
                <w:ilvl w:val="0"/>
                <w:numId w:val="14"/>
              </w:numPr>
              <w:ind w:left="749" w:hanging="284"/>
              <w:rPr>
                <w:rFonts w:cs="Arial"/>
                <w:szCs w:val="23"/>
                <w:lang w:val="en-US"/>
              </w:rPr>
            </w:pPr>
            <w:r w:rsidRPr="00533D19">
              <w:rPr>
                <w:rFonts w:cs="Arial"/>
                <w:b/>
                <w:bCs/>
                <w:szCs w:val="23"/>
                <w:u w:val="single"/>
                <w:lang w:val="en-US"/>
              </w:rPr>
              <w:t>Question</w:t>
            </w:r>
            <w:r w:rsidRPr="00533D19">
              <w:rPr>
                <w:rFonts w:cs="Arial"/>
                <w:szCs w:val="23"/>
                <w:lang w:val="en-US"/>
              </w:rPr>
              <w:t>: If a solicitor attempts to use a URN that already has a Representation Order (RO) attached to it, will the Legal Aid Agency (LAA) system detect this, or will the system allow a second, unrelated case to be opened under the same URN?</w:t>
            </w:r>
          </w:p>
          <w:p w14:paraId="419470D5" w14:textId="77777777" w:rsidR="00F6586A" w:rsidRPr="00533D19" w:rsidRDefault="00F6586A">
            <w:pPr>
              <w:numPr>
                <w:ilvl w:val="0"/>
                <w:numId w:val="14"/>
              </w:numPr>
              <w:ind w:left="749" w:hanging="284"/>
              <w:rPr>
                <w:rFonts w:cs="Arial"/>
                <w:szCs w:val="23"/>
                <w:lang w:val="en-US"/>
              </w:rPr>
            </w:pPr>
            <w:r w:rsidRPr="00533D19">
              <w:rPr>
                <w:rFonts w:cs="Arial"/>
                <w:b/>
                <w:bCs/>
                <w:szCs w:val="23"/>
                <w:u w:val="single"/>
                <w:lang w:val="en-US"/>
              </w:rPr>
              <w:t>Short Answer</w:t>
            </w:r>
            <w:r w:rsidRPr="00533D19">
              <w:rPr>
                <w:rFonts w:cs="Arial"/>
                <w:b/>
                <w:bCs/>
                <w:szCs w:val="23"/>
                <w:lang w:val="en-US"/>
              </w:rPr>
              <w:t>: No.</w:t>
            </w:r>
            <w:r w:rsidRPr="00533D19">
              <w:rPr>
                <w:rFonts w:cs="Arial"/>
                <w:szCs w:val="23"/>
                <w:lang w:val="en-US"/>
              </w:rPr>
              <w:t xml:space="preserve"> The Legal Aid Agency (LAA) system “</w:t>
            </w:r>
            <w:r w:rsidRPr="00533D19">
              <w:rPr>
                <w:rFonts w:cs="Arial"/>
                <w:b/>
                <w:bCs/>
                <w:szCs w:val="23"/>
                <w:u w:val="single"/>
                <w:lang w:val="en-US"/>
              </w:rPr>
              <w:t>Will Not Allow A URN To Be Used Twice</w:t>
            </w:r>
            <w:r w:rsidRPr="00533D19">
              <w:rPr>
                <w:rFonts w:cs="Arial"/>
                <w:szCs w:val="23"/>
                <w:u w:val="single"/>
                <w:lang w:val="en-US"/>
              </w:rPr>
              <w:t>.</w:t>
            </w:r>
            <w:r w:rsidRPr="00533D19">
              <w:rPr>
                <w:rFonts w:cs="Arial"/>
                <w:szCs w:val="23"/>
                <w:lang w:val="en-US"/>
              </w:rPr>
              <w:t xml:space="preserve">” </w:t>
            </w:r>
            <w:r w:rsidRPr="00533D19">
              <w:rPr>
                <w:rFonts w:cs="Arial"/>
                <w:szCs w:val="23"/>
                <w:lang w:val="en-US"/>
              </w:rPr>
              <w:lastRenderedPageBreak/>
              <w:t>If a solicitor tries to submit a new legal aid application using a URN that already has an RO attached to it, the LAA system “</w:t>
            </w:r>
            <w:r w:rsidRPr="00533D19">
              <w:rPr>
                <w:rFonts w:cs="Arial"/>
                <w:b/>
                <w:bCs/>
                <w:szCs w:val="23"/>
                <w:u w:val="single"/>
                <w:lang w:val="en-US"/>
              </w:rPr>
              <w:t>Will Automatically Flag The Duplication</w:t>
            </w:r>
            <w:r w:rsidRPr="00533D19">
              <w:rPr>
                <w:rFonts w:cs="Arial"/>
                <w:b/>
                <w:bCs/>
                <w:szCs w:val="23"/>
                <w:lang w:val="en-US"/>
              </w:rPr>
              <w:t>”</w:t>
            </w:r>
            <w:r w:rsidRPr="00533D19">
              <w:rPr>
                <w:rFonts w:cs="Arial"/>
                <w:szCs w:val="23"/>
                <w:lang w:val="en-US"/>
              </w:rPr>
              <w:t xml:space="preserve"> and reject the application.</w:t>
            </w:r>
          </w:p>
          <w:p w14:paraId="76B981BA" w14:textId="77777777" w:rsidR="00F6586A" w:rsidRPr="00533D19" w:rsidRDefault="00F6586A" w:rsidP="00F6586A">
            <w:pPr>
              <w:ind w:left="749"/>
              <w:rPr>
                <w:rFonts w:cs="Arial"/>
                <w:szCs w:val="23"/>
                <w:lang w:val="en-US"/>
              </w:rPr>
            </w:pPr>
          </w:p>
          <w:p w14:paraId="45B2C16B" w14:textId="77777777" w:rsidR="00F6586A" w:rsidRPr="00533D19" w:rsidRDefault="00F6586A">
            <w:pPr>
              <w:numPr>
                <w:ilvl w:val="0"/>
                <w:numId w:val="5"/>
              </w:numPr>
              <w:ind w:left="720"/>
              <w:outlineLvl w:val="0"/>
              <w:rPr>
                <w:rFonts w:cs="Arial"/>
                <w:b/>
                <w:bCs/>
                <w:kern w:val="36"/>
                <w:szCs w:val="23"/>
                <w:u w:val="single"/>
                <w:lang w:val="en-US"/>
              </w:rPr>
            </w:pPr>
            <w:r w:rsidRPr="00533D19">
              <w:rPr>
                <w:rFonts w:cs="Arial"/>
                <w:b/>
                <w:bCs/>
                <w:kern w:val="36"/>
                <w:szCs w:val="23"/>
                <w:u w:val="single"/>
                <w:lang w:val="en-US"/>
              </w:rPr>
              <w:t>Why This Happens (Based On GOV.UK Guidance)</w:t>
            </w:r>
          </w:p>
          <w:p w14:paraId="75B301A8" w14:textId="77777777" w:rsidR="00F6586A" w:rsidRPr="00533D19" w:rsidRDefault="00F6586A">
            <w:pPr>
              <w:numPr>
                <w:ilvl w:val="0"/>
                <w:numId w:val="14"/>
              </w:numPr>
              <w:ind w:left="749" w:hanging="284"/>
              <w:rPr>
                <w:rFonts w:cs="Arial"/>
                <w:szCs w:val="23"/>
                <w:lang w:val="en-US"/>
              </w:rPr>
            </w:pPr>
            <w:r w:rsidRPr="00533D19">
              <w:rPr>
                <w:rFonts w:cs="Arial"/>
                <w:szCs w:val="23"/>
                <w:lang w:val="en-US"/>
              </w:rPr>
              <w:t>According to the Legal Aid Agency:</w:t>
            </w:r>
          </w:p>
          <w:p w14:paraId="6F53776D" w14:textId="443021DE" w:rsidR="00F6586A" w:rsidRPr="00533D19" w:rsidRDefault="00F6586A">
            <w:pPr>
              <w:numPr>
                <w:ilvl w:val="0"/>
                <w:numId w:val="12"/>
              </w:numPr>
              <w:ind w:left="1109"/>
              <w:rPr>
                <w:rFonts w:cs="Arial"/>
                <w:szCs w:val="23"/>
                <w:lang w:val="en-US"/>
              </w:rPr>
            </w:pPr>
            <w:r w:rsidRPr="00533D19">
              <w:rPr>
                <w:rFonts w:cs="Arial"/>
                <w:szCs w:val="23"/>
                <w:lang w:val="en-US"/>
              </w:rPr>
              <w:t>The URN is used by “</w:t>
            </w:r>
            <w:r w:rsidRPr="00533D19">
              <w:rPr>
                <w:rFonts w:cs="Arial"/>
                <w:b/>
                <w:bCs/>
                <w:szCs w:val="23"/>
                <w:u w:val="single"/>
                <w:lang w:val="en-US"/>
              </w:rPr>
              <w:t>LAA, HMCTS, and CPS</w:t>
            </w:r>
            <w:r w:rsidRPr="00533D19">
              <w:rPr>
                <w:rFonts w:cs="Arial"/>
                <w:b/>
                <w:bCs/>
                <w:szCs w:val="23"/>
                <w:lang w:val="en-US"/>
              </w:rPr>
              <w:t>”</w:t>
            </w:r>
            <w:r w:rsidRPr="00533D19">
              <w:rPr>
                <w:rFonts w:cs="Arial"/>
                <w:szCs w:val="23"/>
                <w:lang w:val="en-US"/>
              </w:rPr>
              <w:t xml:space="preserve"> to link to a “</w:t>
            </w:r>
            <w:r w:rsidR="00C351AE" w:rsidRPr="00533D19">
              <w:rPr>
                <w:rFonts w:cs="Arial"/>
                <w:b/>
                <w:bCs/>
                <w:szCs w:val="23"/>
                <w:u w:val="single"/>
                <w:lang w:val="en-US"/>
              </w:rPr>
              <w:t>Single Criminal Case File</w:t>
            </w:r>
            <w:r w:rsidRPr="00533D19">
              <w:rPr>
                <w:rFonts w:cs="Arial"/>
                <w:b/>
                <w:bCs/>
                <w:szCs w:val="23"/>
                <w:lang w:val="en-US"/>
              </w:rPr>
              <w:t>”</w:t>
            </w:r>
            <w:r w:rsidRPr="00533D19">
              <w:rPr>
                <w:rFonts w:cs="Arial"/>
                <w:szCs w:val="23"/>
                <w:lang w:val="en-US"/>
              </w:rPr>
              <w:t xml:space="preserve"> on the Common Platform </w:t>
            </w:r>
            <w:hyperlink r:id="rId9" w:history="1">
              <w:r w:rsidRPr="00533D19">
                <w:rPr>
                  <w:rFonts w:cs="Arial"/>
                  <w:color w:val="0000FF"/>
                  <w:szCs w:val="23"/>
                  <w:u w:val="single"/>
                  <w:lang w:val="en-US"/>
                </w:rPr>
                <w:t>GOV.UK</w:t>
              </w:r>
            </w:hyperlink>
            <w:r w:rsidRPr="00533D19">
              <w:rPr>
                <w:rFonts w:cs="Arial"/>
                <w:szCs w:val="23"/>
                <w:lang w:val="en-US"/>
              </w:rPr>
              <w:t>.</w:t>
            </w:r>
          </w:p>
          <w:p w14:paraId="701971ED" w14:textId="77777777" w:rsidR="00F6586A" w:rsidRPr="00533D19" w:rsidRDefault="00F6586A">
            <w:pPr>
              <w:numPr>
                <w:ilvl w:val="0"/>
                <w:numId w:val="12"/>
              </w:numPr>
              <w:ind w:left="1109"/>
              <w:rPr>
                <w:rFonts w:cs="Arial"/>
                <w:szCs w:val="23"/>
                <w:lang w:val="en-US"/>
              </w:rPr>
            </w:pPr>
            <w:r w:rsidRPr="00533D19">
              <w:rPr>
                <w:rFonts w:cs="Arial"/>
                <w:szCs w:val="23"/>
                <w:lang w:val="en-US"/>
              </w:rPr>
              <w:t>The URN is required so the LAA can “</w:t>
            </w:r>
            <w:r w:rsidRPr="00533D19">
              <w:rPr>
                <w:rFonts w:cs="Arial"/>
                <w:b/>
                <w:bCs/>
                <w:szCs w:val="23"/>
                <w:u w:val="single"/>
                <w:lang w:val="en-US"/>
              </w:rPr>
              <w:t>Match The Legal Aid Application To The Correct HMCTS Record</w:t>
            </w:r>
            <w:r w:rsidRPr="00533D19">
              <w:rPr>
                <w:rFonts w:cs="Arial"/>
                <w:szCs w:val="23"/>
                <w:u w:val="single"/>
                <w:lang w:val="en-US"/>
              </w:rPr>
              <w:t xml:space="preserve"> </w:t>
            </w:r>
            <w:hyperlink r:id="rId10" w:history="1">
              <w:r w:rsidRPr="00533D19">
                <w:rPr>
                  <w:rFonts w:cs="Arial"/>
                  <w:color w:val="0000FF"/>
                  <w:szCs w:val="23"/>
                  <w:u w:val="single"/>
                  <w:lang w:val="en-US"/>
                </w:rPr>
                <w:t>GOV.UK</w:t>
              </w:r>
            </w:hyperlink>
            <w:r w:rsidRPr="00533D19">
              <w:rPr>
                <w:rFonts w:cs="Arial"/>
                <w:szCs w:val="23"/>
                <w:u w:val="single"/>
                <w:lang w:val="en-US"/>
              </w:rPr>
              <w:t xml:space="preserve"> </w:t>
            </w:r>
            <w:hyperlink r:id="rId11" w:history="1">
              <w:r w:rsidRPr="00533D19">
                <w:rPr>
                  <w:rFonts w:cs="Arial"/>
                  <w:color w:val="0000FF"/>
                  <w:szCs w:val="23"/>
                  <w:u w:val="single"/>
                  <w:lang w:val="en-US"/>
                </w:rPr>
                <w:t>GOV.UK</w:t>
              </w:r>
            </w:hyperlink>
            <w:r w:rsidRPr="00533D19">
              <w:rPr>
                <w:rFonts w:cs="Arial"/>
                <w:szCs w:val="23"/>
                <w:lang w:val="en-US"/>
              </w:rPr>
              <w:t>.”</w:t>
            </w:r>
          </w:p>
          <w:p w14:paraId="1B348F81" w14:textId="77777777" w:rsidR="00F6586A" w:rsidRPr="00533D19" w:rsidRDefault="00F6586A">
            <w:pPr>
              <w:numPr>
                <w:ilvl w:val="0"/>
                <w:numId w:val="12"/>
              </w:numPr>
              <w:ind w:left="1109"/>
              <w:rPr>
                <w:rFonts w:cs="Arial"/>
                <w:szCs w:val="23"/>
                <w:lang w:val="en-US"/>
              </w:rPr>
            </w:pPr>
            <w:r w:rsidRPr="00533D19">
              <w:rPr>
                <w:rFonts w:cs="Arial"/>
                <w:szCs w:val="23"/>
                <w:lang w:val="en-US"/>
              </w:rPr>
              <w:t>Because the URN is tied to “</w:t>
            </w:r>
            <w:r w:rsidRPr="00533D19">
              <w:rPr>
                <w:rFonts w:cs="Arial"/>
                <w:b/>
                <w:bCs/>
                <w:szCs w:val="23"/>
                <w:u w:val="single"/>
                <w:lang w:val="en-US"/>
              </w:rPr>
              <w:t>One Specific Case</w:t>
            </w:r>
            <w:r w:rsidRPr="00533D19">
              <w:rPr>
                <w:rFonts w:cs="Arial"/>
                <w:szCs w:val="23"/>
                <w:u w:val="single"/>
                <w:lang w:val="en-US"/>
              </w:rPr>
              <w:t>,</w:t>
            </w:r>
            <w:r w:rsidRPr="00533D19">
              <w:rPr>
                <w:rFonts w:cs="Arial"/>
                <w:szCs w:val="23"/>
                <w:lang w:val="en-US"/>
              </w:rPr>
              <w:t xml:space="preserve">” the system checks for: </w:t>
            </w:r>
          </w:p>
          <w:p w14:paraId="4A720BD3" w14:textId="77777777" w:rsidR="00F6586A" w:rsidRPr="00533D19" w:rsidRDefault="00F6586A">
            <w:pPr>
              <w:numPr>
                <w:ilvl w:val="1"/>
                <w:numId w:val="10"/>
              </w:numPr>
              <w:tabs>
                <w:tab w:val="num" w:pos="1440"/>
              </w:tabs>
              <w:ind w:left="1469"/>
              <w:rPr>
                <w:rFonts w:cs="Arial"/>
                <w:b/>
                <w:bCs/>
                <w:szCs w:val="23"/>
                <w:u w:val="single"/>
                <w:lang w:val="en-US"/>
              </w:rPr>
            </w:pPr>
            <w:r w:rsidRPr="00533D19">
              <w:rPr>
                <w:rFonts w:cs="Arial"/>
                <w:b/>
                <w:bCs/>
                <w:szCs w:val="23"/>
                <w:u w:val="single"/>
                <w:lang w:val="en-US"/>
              </w:rPr>
              <w:t>Existing Representation Orders</w:t>
            </w:r>
          </w:p>
          <w:p w14:paraId="143C6DD4" w14:textId="77777777" w:rsidR="00F6586A" w:rsidRPr="00533D19" w:rsidRDefault="00F6586A">
            <w:pPr>
              <w:numPr>
                <w:ilvl w:val="1"/>
                <w:numId w:val="10"/>
              </w:numPr>
              <w:tabs>
                <w:tab w:val="num" w:pos="1440"/>
              </w:tabs>
              <w:ind w:left="1469"/>
              <w:rPr>
                <w:rFonts w:cs="Arial"/>
                <w:b/>
                <w:bCs/>
                <w:szCs w:val="23"/>
                <w:u w:val="single"/>
                <w:lang w:val="en-US"/>
              </w:rPr>
            </w:pPr>
            <w:r w:rsidRPr="00533D19">
              <w:rPr>
                <w:rFonts w:cs="Arial"/>
                <w:b/>
                <w:bCs/>
                <w:szCs w:val="23"/>
                <w:u w:val="single"/>
                <w:lang w:val="en-US"/>
              </w:rPr>
              <w:t>Existing Legal Aid Applications</w:t>
            </w:r>
          </w:p>
          <w:p w14:paraId="6D4E1F20" w14:textId="77777777" w:rsidR="00F6586A" w:rsidRPr="00533D19" w:rsidRDefault="00F6586A">
            <w:pPr>
              <w:numPr>
                <w:ilvl w:val="1"/>
                <w:numId w:val="10"/>
              </w:numPr>
              <w:tabs>
                <w:tab w:val="num" w:pos="1440"/>
              </w:tabs>
              <w:ind w:left="1469"/>
              <w:rPr>
                <w:rFonts w:cs="Arial"/>
                <w:b/>
                <w:bCs/>
                <w:szCs w:val="23"/>
                <w:u w:val="single"/>
                <w:lang w:val="en-US"/>
              </w:rPr>
            </w:pPr>
            <w:r w:rsidRPr="00533D19">
              <w:rPr>
                <w:rFonts w:cs="Arial"/>
                <w:b/>
                <w:bCs/>
                <w:szCs w:val="23"/>
                <w:u w:val="single"/>
                <w:lang w:val="en-US"/>
              </w:rPr>
              <w:t>Whether The URN Already Belongs To An Active Or Closed Case</w:t>
            </w:r>
          </w:p>
          <w:p w14:paraId="690D08E8" w14:textId="77777777" w:rsidR="00F6586A" w:rsidRPr="00533D19" w:rsidRDefault="00F6586A">
            <w:pPr>
              <w:numPr>
                <w:ilvl w:val="0"/>
                <w:numId w:val="14"/>
              </w:numPr>
              <w:ind w:left="749" w:hanging="284"/>
              <w:rPr>
                <w:rFonts w:cs="Arial"/>
                <w:szCs w:val="23"/>
                <w:lang w:val="en-US"/>
              </w:rPr>
            </w:pPr>
            <w:r w:rsidRPr="00533D19">
              <w:rPr>
                <w:rFonts w:cs="Arial"/>
                <w:szCs w:val="23"/>
                <w:lang w:val="en-US"/>
              </w:rPr>
              <w:t>If a second firm tries to submit a legal aid application using the “</w:t>
            </w:r>
            <w:r w:rsidRPr="00533D19">
              <w:rPr>
                <w:rFonts w:cs="Arial"/>
                <w:b/>
                <w:bCs/>
                <w:szCs w:val="23"/>
                <w:u w:val="single"/>
                <w:lang w:val="en-US"/>
              </w:rPr>
              <w:t>Same URN</w:t>
            </w:r>
            <w:r w:rsidRPr="00533D19">
              <w:rPr>
                <w:rFonts w:cs="Arial"/>
                <w:szCs w:val="23"/>
                <w:lang w:val="en-US"/>
              </w:rPr>
              <w:t>,” the system will detect that the URN is already linked to an existing case and RO.</w:t>
            </w:r>
          </w:p>
          <w:p w14:paraId="341B96E8" w14:textId="77777777" w:rsidR="00F6586A" w:rsidRPr="00533D19" w:rsidRDefault="00F6586A">
            <w:pPr>
              <w:numPr>
                <w:ilvl w:val="0"/>
                <w:numId w:val="14"/>
              </w:numPr>
              <w:ind w:left="749" w:hanging="284"/>
              <w:rPr>
                <w:rFonts w:cs="Arial"/>
                <w:szCs w:val="23"/>
                <w:lang w:val="en-US"/>
              </w:rPr>
            </w:pPr>
            <w:r w:rsidRPr="00533D19">
              <w:rPr>
                <w:rFonts w:cs="Arial"/>
                <w:b/>
                <w:bCs/>
                <w:szCs w:val="23"/>
                <w:u w:val="single"/>
                <w:lang w:val="en-US"/>
              </w:rPr>
              <w:t>This Prevents</w:t>
            </w:r>
            <w:r w:rsidRPr="00533D19">
              <w:rPr>
                <w:rFonts w:cs="Arial"/>
                <w:szCs w:val="23"/>
                <w:lang w:val="en-US"/>
              </w:rPr>
              <w:t>:</w:t>
            </w:r>
          </w:p>
          <w:p w14:paraId="217907F7" w14:textId="77777777" w:rsidR="00F6586A" w:rsidRPr="00533D19" w:rsidRDefault="00F6586A">
            <w:pPr>
              <w:numPr>
                <w:ilvl w:val="0"/>
                <w:numId w:val="13"/>
              </w:numPr>
              <w:ind w:left="1151" w:hanging="357"/>
              <w:rPr>
                <w:rFonts w:cs="Arial"/>
                <w:b/>
                <w:bCs/>
                <w:szCs w:val="23"/>
                <w:u w:val="single"/>
                <w:lang w:val="en-US"/>
              </w:rPr>
            </w:pPr>
            <w:r w:rsidRPr="00533D19">
              <w:rPr>
                <w:rFonts w:cs="Arial"/>
                <w:b/>
                <w:bCs/>
                <w:szCs w:val="23"/>
                <w:u w:val="single"/>
                <w:lang w:val="en-US"/>
              </w:rPr>
              <w:t>Duplicate Funding</w:t>
            </w:r>
          </w:p>
          <w:p w14:paraId="3B3365B9" w14:textId="77777777" w:rsidR="00F6586A" w:rsidRPr="00533D19" w:rsidRDefault="00F6586A">
            <w:pPr>
              <w:numPr>
                <w:ilvl w:val="0"/>
                <w:numId w:val="13"/>
              </w:numPr>
              <w:ind w:left="1151" w:hanging="357"/>
              <w:rPr>
                <w:rFonts w:cs="Arial"/>
                <w:b/>
                <w:bCs/>
                <w:szCs w:val="23"/>
                <w:u w:val="single"/>
                <w:lang w:val="en-US"/>
              </w:rPr>
            </w:pPr>
            <w:r w:rsidRPr="00533D19">
              <w:rPr>
                <w:rFonts w:cs="Arial"/>
                <w:b/>
                <w:bCs/>
                <w:szCs w:val="23"/>
                <w:u w:val="single"/>
                <w:lang w:val="en-US"/>
              </w:rPr>
              <w:t>Two Firms Claiming On The Same Case</w:t>
            </w:r>
          </w:p>
          <w:p w14:paraId="3DD23FA0" w14:textId="77777777" w:rsidR="00F6586A" w:rsidRPr="00533D19" w:rsidRDefault="00F6586A">
            <w:pPr>
              <w:numPr>
                <w:ilvl w:val="0"/>
                <w:numId w:val="13"/>
              </w:numPr>
              <w:ind w:left="1151" w:hanging="357"/>
              <w:rPr>
                <w:rFonts w:cs="Arial"/>
                <w:b/>
                <w:bCs/>
                <w:szCs w:val="23"/>
                <w:u w:val="single"/>
                <w:lang w:val="en-US"/>
              </w:rPr>
            </w:pPr>
            <w:r w:rsidRPr="00533D19">
              <w:rPr>
                <w:rFonts w:cs="Arial"/>
                <w:b/>
                <w:bCs/>
                <w:szCs w:val="23"/>
                <w:u w:val="single"/>
                <w:lang w:val="en-US"/>
              </w:rPr>
              <w:t>Any Urn Being Used For A Different Case Than The One It Belongs To!</w:t>
            </w:r>
          </w:p>
          <w:p w14:paraId="45DFB9A9" w14:textId="77777777" w:rsidR="00F6586A" w:rsidRPr="00533D19" w:rsidRDefault="00F6586A">
            <w:pPr>
              <w:numPr>
                <w:ilvl w:val="0"/>
                <w:numId w:val="14"/>
              </w:numPr>
              <w:ind w:left="749" w:hanging="284"/>
              <w:rPr>
                <w:rFonts w:cs="Arial"/>
                <w:szCs w:val="23"/>
                <w:lang w:val="en-US"/>
              </w:rPr>
            </w:pPr>
            <w:r w:rsidRPr="00533D19">
              <w:rPr>
                <w:rFonts w:cs="Arial"/>
                <w:szCs w:val="23"/>
                <w:lang w:val="en-US"/>
              </w:rPr>
              <w:t>This is exactly why the LAA emphasises that the URN must match the “</w:t>
            </w:r>
            <w:r w:rsidRPr="00533D19">
              <w:rPr>
                <w:rFonts w:cs="Arial"/>
                <w:b/>
                <w:bCs/>
                <w:szCs w:val="23"/>
                <w:u w:val="single"/>
                <w:lang w:val="en-US"/>
              </w:rPr>
              <w:t>Correct HMCTS Record</w:t>
            </w:r>
            <w:r w:rsidRPr="00533D19">
              <w:rPr>
                <w:rFonts w:cs="Arial"/>
                <w:b/>
                <w:bCs/>
                <w:szCs w:val="23"/>
                <w:lang w:val="en-US"/>
              </w:rPr>
              <w:t>”</w:t>
            </w:r>
            <w:r w:rsidRPr="00533D19">
              <w:rPr>
                <w:rFonts w:cs="Arial"/>
                <w:szCs w:val="23"/>
                <w:lang w:val="en-US"/>
              </w:rPr>
              <w:t xml:space="preserve"> and why it reduces “mismatches” and errors </w:t>
            </w:r>
            <w:hyperlink r:id="rId12" w:history="1">
              <w:r w:rsidRPr="00533D19">
                <w:rPr>
                  <w:rFonts w:cs="Arial"/>
                  <w:color w:val="0000FF"/>
                  <w:szCs w:val="23"/>
                  <w:u w:val="single"/>
                  <w:lang w:val="en-US"/>
                </w:rPr>
                <w:t>GOV.UK</w:t>
              </w:r>
            </w:hyperlink>
            <w:r w:rsidRPr="00533D19">
              <w:rPr>
                <w:rFonts w:cs="Arial"/>
                <w:szCs w:val="23"/>
                <w:lang w:val="en-US"/>
              </w:rPr>
              <w:t>.</w:t>
            </w:r>
          </w:p>
          <w:p w14:paraId="32E26EBF" w14:textId="77777777" w:rsidR="00F6586A" w:rsidRPr="00533D19" w:rsidRDefault="00F6586A" w:rsidP="00F6586A">
            <w:pPr>
              <w:ind w:left="749"/>
              <w:rPr>
                <w:rFonts w:cs="Arial"/>
                <w:szCs w:val="23"/>
                <w:lang w:val="en-US"/>
              </w:rPr>
            </w:pPr>
          </w:p>
          <w:p w14:paraId="33BF73DF" w14:textId="5DCACFC2" w:rsidR="00F6586A" w:rsidRPr="00533D19" w:rsidRDefault="00F6586A">
            <w:pPr>
              <w:numPr>
                <w:ilvl w:val="0"/>
                <w:numId w:val="5"/>
              </w:numPr>
              <w:ind w:left="720"/>
              <w:rPr>
                <w:rFonts w:cs="Arial"/>
                <w:szCs w:val="23"/>
                <w:lang w:val="en-US"/>
              </w:rPr>
            </w:pPr>
            <w:r w:rsidRPr="00533D19">
              <w:rPr>
                <w:rFonts w:cs="Arial"/>
                <w:b/>
                <w:bCs/>
                <w:kern w:val="36"/>
                <w:szCs w:val="23"/>
                <w:u w:val="single"/>
                <w:lang w:val="en-US"/>
              </w:rPr>
              <w:t>So</w:t>
            </w:r>
            <w:r w:rsidR="00C351AE" w:rsidRPr="00533D19">
              <w:rPr>
                <w:rFonts w:cs="Arial"/>
                <w:b/>
                <w:bCs/>
                <w:kern w:val="36"/>
                <w:szCs w:val="23"/>
                <w:u w:val="single"/>
                <w:lang w:val="en-US"/>
              </w:rPr>
              <w:t xml:space="preserve">, The </w:t>
            </w:r>
            <w:r w:rsidRPr="00533D19">
              <w:rPr>
                <w:rFonts w:cs="Arial"/>
                <w:b/>
                <w:bCs/>
                <w:kern w:val="36"/>
                <w:szCs w:val="23"/>
                <w:u w:val="single"/>
                <w:lang w:val="en-US"/>
              </w:rPr>
              <w:t xml:space="preserve">Answer </w:t>
            </w:r>
            <w:r w:rsidR="00C351AE" w:rsidRPr="00533D19">
              <w:rPr>
                <w:rFonts w:cs="Arial"/>
                <w:b/>
                <w:bCs/>
                <w:kern w:val="36"/>
                <w:szCs w:val="23"/>
                <w:u w:val="single"/>
                <w:lang w:val="en-US"/>
              </w:rPr>
              <w:t xml:space="preserve">Is Yes, If A </w:t>
            </w:r>
            <w:r w:rsidRPr="00533D19">
              <w:rPr>
                <w:rFonts w:cs="Arial"/>
                <w:b/>
                <w:bCs/>
                <w:kern w:val="36"/>
                <w:szCs w:val="23"/>
                <w:u w:val="single"/>
                <w:lang w:val="en-US"/>
              </w:rPr>
              <w:t xml:space="preserve">Solicitor </w:t>
            </w:r>
            <w:r w:rsidR="00C351AE" w:rsidRPr="00533D19">
              <w:rPr>
                <w:rFonts w:cs="Arial"/>
                <w:b/>
                <w:bCs/>
                <w:kern w:val="36"/>
                <w:szCs w:val="23"/>
                <w:u w:val="single"/>
                <w:lang w:val="en-US"/>
              </w:rPr>
              <w:t xml:space="preserve">Firm Tries To Use </w:t>
            </w:r>
            <w:r w:rsidRPr="00533D19">
              <w:rPr>
                <w:rFonts w:cs="Arial"/>
                <w:b/>
                <w:bCs/>
                <w:kern w:val="36"/>
                <w:szCs w:val="23"/>
                <w:u w:val="single"/>
                <w:lang w:val="en-US"/>
              </w:rPr>
              <w:t xml:space="preserve">URN </w:t>
            </w:r>
            <w:r w:rsidR="00C351AE" w:rsidRPr="00533D19">
              <w:rPr>
                <w:rFonts w:cs="Arial"/>
                <w:b/>
                <w:bCs/>
                <w:kern w:val="36"/>
                <w:szCs w:val="23"/>
                <w:u w:val="single"/>
                <w:lang w:val="en-US"/>
              </w:rPr>
              <w:t>01/</w:t>
            </w:r>
            <w:r w:rsidRPr="00533D19">
              <w:rPr>
                <w:rFonts w:cs="Arial"/>
                <w:b/>
                <w:bCs/>
                <w:kern w:val="36"/>
                <w:szCs w:val="23"/>
                <w:u w:val="single"/>
                <w:lang w:val="en-US"/>
              </w:rPr>
              <w:t>YE</w:t>
            </w:r>
            <w:r w:rsidR="00C351AE" w:rsidRPr="00533D19">
              <w:rPr>
                <w:rFonts w:cs="Arial"/>
                <w:b/>
                <w:bCs/>
                <w:kern w:val="36"/>
                <w:szCs w:val="23"/>
                <w:u w:val="single"/>
                <w:lang w:val="en-US"/>
              </w:rPr>
              <w:t>/12679/25, For A Different Case, The System Will Flag It</w:t>
            </w:r>
            <w:r w:rsidRPr="00533D19">
              <w:rPr>
                <w:rFonts w:cs="Arial"/>
                <w:b/>
                <w:bCs/>
                <w:kern w:val="36"/>
                <w:szCs w:val="23"/>
                <w:u w:val="single"/>
                <w:lang w:val="en-US"/>
              </w:rPr>
              <w:t>.</w:t>
            </w:r>
          </w:p>
          <w:p w14:paraId="52CD0DB9" w14:textId="77777777" w:rsidR="00F6586A" w:rsidRPr="00533D19" w:rsidRDefault="00F6586A">
            <w:pPr>
              <w:numPr>
                <w:ilvl w:val="0"/>
                <w:numId w:val="19"/>
              </w:numPr>
              <w:rPr>
                <w:rFonts w:cs="Arial"/>
                <w:szCs w:val="23"/>
                <w:lang w:val="en-US"/>
              </w:rPr>
            </w:pPr>
            <w:r w:rsidRPr="00533D19">
              <w:rPr>
                <w:rFonts w:cs="Arial"/>
                <w:szCs w:val="23"/>
                <w:lang w:val="en-US"/>
              </w:rPr>
              <w:t xml:space="preserve">This is also why </w:t>
            </w:r>
            <w:r w:rsidRPr="00533D19">
              <w:rPr>
                <w:rFonts w:cs="Arial"/>
                <w:b/>
                <w:bCs/>
                <w:szCs w:val="23"/>
                <w:lang w:val="en-US"/>
              </w:rPr>
              <w:t xml:space="preserve">this </w:t>
            </w:r>
            <w:r w:rsidRPr="00533D19">
              <w:rPr>
                <w:rFonts w:cs="Arial"/>
                <w:szCs w:val="23"/>
                <w:lang w:val="en-US"/>
              </w:rPr>
              <w:t>situation with  “</w:t>
            </w:r>
            <w:r w:rsidRPr="00533D19">
              <w:rPr>
                <w:rFonts w:cs="Arial"/>
                <w:b/>
                <w:bCs/>
                <w:szCs w:val="23"/>
                <w:u w:val="single"/>
                <w:lang w:val="en-US"/>
              </w:rPr>
              <w:t>URN 01/YE/12679/25 Being Illegally Swapped</w:t>
            </w:r>
            <w:r w:rsidRPr="00533D19">
              <w:rPr>
                <w:rFonts w:cs="Arial"/>
                <w:b/>
                <w:bCs/>
                <w:szCs w:val="23"/>
                <w:lang w:val="en-US"/>
              </w:rPr>
              <w:t>”</w:t>
            </w:r>
            <w:r w:rsidRPr="00533D19">
              <w:rPr>
                <w:rFonts w:cs="Arial"/>
                <w:szCs w:val="23"/>
                <w:lang w:val="en-US"/>
              </w:rPr>
              <w:t xml:space="preserve"> is so serious:</w:t>
            </w:r>
          </w:p>
          <w:p w14:paraId="1F9458A3" w14:textId="77777777" w:rsidR="00F6586A" w:rsidRPr="00533D19" w:rsidRDefault="00F6586A">
            <w:pPr>
              <w:numPr>
                <w:ilvl w:val="0"/>
                <w:numId w:val="11"/>
              </w:numPr>
              <w:tabs>
                <w:tab w:val="num" w:pos="720"/>
              </w:tabs>
              <w:ind w:left="1151" w:hanging="357"/>
              <w:rPr>
                <w:rFonts w:cs="Arial"/>
                <w:b/>
                <w:bCs/>
                <w:szCs w:val="23"/>
                <w:u w:val="single"/>
                <w:lang w:val="en-US"/>
              </w:rPr>
            </w:pPr>
            <w:r w:rsidRPr="00533D19">
              <w:rPr>
                <w:rFonts w:cs="Arial"/>
                <w:b/>
                <w:bCs/>
                <w:szCs w:val="23"/>
                <w:u w:val="single"/>
                <w:lang w:val="en-US"/>
              </w:rPr>
              <w:t>If the wrong URN was used</w:t>
            </w:r>
          </w:p>
          <w:p w14:paraId="1919244F" w14:textId="77777777" w:rsidR="00F6586A" w:rsidRPr="00533D19" w:rsidRDefault="00F6586A">
            <w:pPr>
              <w:numPr>
                <w:ilvl w:val="0"/>
                <w:numId w:val="11"/>
              </w:numPr>
              <w:tabs>
                <w:tab w:val="num" w:pos="720"/>
              </w:tabs>
              <w:ind w:left="1151" w:hanging="357"/>
              <w:rPr>
                <w:rFonts w:cs="Arial"/>
                <w:b/>
                <w:bCs/>
                <w:szCs w:val="23"/>
                <w:u w:val="single"/>
                <w:lang w:val="en-US"/>
              </w:rPr>
            </w:pPr>
            <w:r w:rsidRPr="00533D19">
              <w:rPr>
                <w:rFonts w:cs="Arial"/>
                <w:b/>
                <w:bCs/>
                <w:szCs w:val="23"/>
                <w:u w:val="single"/>
                <w:lang w:val="en-US"/>
              </w:rPr>
              <w:t>And a Representation Order was granted</w:t>
            </w:r>
          </w:p>
          <w:p w14:paraId="74929BED" w14:textId="77777777" w:rsidR="00F6586A" w:rsidRPr="00533D19" w:rsidRDefault="00F6586A">
            <w:pPr>
              <w:numPr>
                <w:ilvl w:val="0"/>
                <w:numId w:val="11"/>
              </w:numPr>
              <w:tabs>
                <w:tab w:val="num" w:pos="720"/>
              </w:tabs>
              <w:ind w:left="1151" w:hanging="357"/>
              <w:rPr>
                <w:rFonts w:cs="Arial"/>
                <w:b/>
                <w:bCs/>
                <w:szCs w:val="23"/>
                <w:u w:val="single"/>
                <w:lang w:val="en-US"/>
              </w:rPr>
            </w:pPr>
            <w:r w:rsidRPr="00533D19">
              <w:rPr>
                <w:rFonts w:cs="Arial"/>
                <w:b/>
                <w:bCs/>
                <w:szCs w:val="23"/>
                <w:u w:val="single"/>
                <w:lang w:val="en-US"/>
              </w:rPr>
              <w:t xml:space="preserve">Then another firm later tried to use the </w:t>
            </w:r>
            <w:r w:rsidRPr="00533D19">
              <w:rPr>
                <w:rFonts w:cs="Arial"/>
                <w:b/>
                <w:bCs/>
                <w:i/>
                <w:iCs/>
                <w:szCs w:val="23"/>
                <w:u w:val="single"/>
                <w:lang w:val="en-US"/>
              </w:rPr>
              <w:t>correct</w:t>
            </w:r>
            <w:r w:rsidRPr="00533D19">
              <w:rPr>
                <w:rFonts w:cs="Arial"/>
                <w:b/>
                <w:bCs/>
                <w:szCs w:val="23"/>
                <w:u w:val="single"/>
                <w:lang w:val="en-US"/>
              </w:rPr>
              <w:t xml:space="preserve"> URN</w:t>
            </w:r>
          </w:p>
          <w:p w14:paraId="3774B9E6" w14:textId="77777777" w:rsidR="00F6586A" w:rsidRPr="00533D19" w:rsidRDefault="00F6586A">
            <w:pPr>
              <w:numPr>
                <w:ilvl w:val="0"/>
                <w:numId w:val="11"/>
              </w:numPr>
              <w:tabs>
                <w:tab w:val="num" w:pos="720"/>
              </w:tabs>
              <w:ind w:left="1151" w:hanging="357"/>
              <w:rPr>
                <w:rFonts w:cs="Arial"/>
                <w:b/>
                <w:bCs/>
                <w:szCs w:val="23"/>
                <w:u w:val="single"/>
                <w:lang w:val="en-US"/>
              </w:rPr>
            </w:pPr>
            <w:r w:rsidRPr="00533D19">
              <w:rPr>
                <w:rFonts w:cs="Arial"/>
                <w:b/>
                <w:bCs/>
                <w:szCs w:val="23"/>
                <w:u w:val="single"/>
                <w:lang w:val="en-US"/>
              </w:rPr>
              <w:t>The system would block it</w:t>
            </w:r>
          </w:p>
          <w:p w14:paraId="40C31465" w14:textId="478739C4" w:rsidR="00F6586A" w:rsidRPr="002046DD" w:rsidRDefault="00F6586A" w:rsidP="002046DD">
            <w:pPr>
              <w:numPr>
                <w:ilvl w:val="0"/>
                <w:numId w:val="11"/>
              </w:numPr>
              <w:tabs>
                <w:tab w:val="num" w:pos="720"/>
              </w:tabs>
              <w:ind w:left="1151" w:hanging="357"/>
              <w:rPr>
                <w:rFonts w:cs="Arial"/>
                <w:b/>
                <w:bCs/>
                <w:szCs w:val="23"/>
                <w:u w:val="single"/>
                <w:lang w:val="en-US"/>
              </w:rPr>
            </w:pPr>
            <w:r w:rsidRPr="00533D19">
              <w:rPr>
                <w:rFonts w:cs="Arial"/>
                <w:b/>
                <w:bCs/>
                <w:szCs w:val="23"/>
                <w:u w:val="single"/>
                <w:lang w:val="en-US"/>
              </w:rPr>
              <w:t>Because the URN is already tied to a different case</w:t>
            </w:r>
          </w:p>
          <w:p w14:paraId="16F24F5E" w14:textId="77777777" w:rsidR="00F6586A" w:rsidRPr="00533D19" w:rsidRDefault="00F6586A">
            <w:pPr>
              <w:numPr>
                <w:ilvl w:val="0"/>
                <w:numId w:val="19"/>
              </w:numPr>
              <w:rPr>
                <w:rFonts w:cs="Arial"/>
                <w:szCs w:val="23"/>
                <w:lang w:val="en-US"/>
              </w:rPr>
            </w:pPr>
            <w:r w:rsidRPr="00533D19">
              <w:rPr>
                <w:rFonts w:cs="Arial"/>
                <w:szCs w:val="23"/>
                <w:lang w:val="en-US"/>
              </w:rPr>
              <w:t>This is exactly the kind of procedural contradiction that “</w:t>
            </w:r>
            <w:r w:rsidRPr="00533D19">
              <w:rPr>
                <w:rFonts w:cs="Arial"/>
                <w:b/>
                <w:bCs/>
                <w:szCs w:val="23"/>
                <w:u w:val="single"/>
                <w:lang w:val="en-US"/>
              </w:rPr>
              <w:t>Supports My Argument.</w:t>
            </w:r>
            <w:r w:rsidRPr="00533D19">
              <w:rPr>
                <w:rFonts w:cs="Arial"/>
                <w:szCs w:val="23"/>
                <w:lang w:val="en-US"/>
              </w:rPr>
              <w:t>”</w:t>
            </w:r>
          </w:p>
          <w:p w14:paraId="68DB9978" w14:textId="77777777" w:rsidR="00F6586A" w:rsidRPr="00533D19" w:rsidRDefault="00F6586A" w:rsidP="00F6586A">
            <w:pPr>
              <w:rPr>
                <w:rFonts w:cs="Arial"/>
                <w:szCs w:val="23"/>
                <w:lang w:val="en-US"/>
              </w:rPr>
            </w:pPr>
          </w:p>
          <w:p w14:paraId="4B9B8602" w14:textId="77777777" w:rsidR="00F6586A" w:rsidRPr="00533D19" w:rsidRDefault="00F6586A">
            <w:pPr>
              <w:numPr>
                <w:ilvl w:val="0"/>
                <w:numId w:val="5"/>
              </w:numPr>
              <w:ind w:left="720"/>
              <w:rPr>
                <w:rFonts w:cs="Arial"/>
                <w:szCs w:val="23"/>
                <w:lang w:val="en-US"/>
              </w:rPr>
            </w:pPr>
            <w:r w:rsidRPr="00533D19">
              <w:rPr>
                <w:rFonts w:cs="Arial"/>
                <w:b/>
                <w:bCs/>
                <w:kern w:val="36"/>
                <w:szCs w:val="23"/>
                <w:u w:val="single"/>
                <w:lang w:val="en-US"/>
              </w:rPr>
              <w:t>What The Evidence In My Case Actually Shows</w:t>
            </w:r>
          </w:p>
          <w:p w14:paraId="2870C668" w14:textId="77777777" w:rsidR="00F6586A" w:rsidRPr="00533D19" w:rsidRDefault="00F6586A">
            <w:pPr>
              <w:numPr>
                <w:ilvl w:val="0"/>
                <w:numId w:val="20"/>
              </w:numPr>
              <w:rPr>
                <w:rFonts w:cs="Arial"/>
                <w:szCs w:val="23"/>
                <w:lang w:val="en-US"/>
              </w:rPr>
            </w:pPr>
            <w:r w:rsidRPr="00533D19">
              <w:rPr>
                <w:rFonts w:cs="Arial"/>
                <w:szCs w:val="23"/>
                <w:lang w:val="en-US"/>
              </w:rPr>
              <w:t>The documents, custody logs, Legal Aid responses, and court paperwork show the following sequence:</w:t>
            </w:r>
          </w:p>
          <w:p w14:paraId="097848CB" w14:textId="77777777" w:rsidR="00F6586A" w:rsidRPr="00533D19" w:rsidRDefault="00F6586A">
            <w:pPr>
              <w:numPr>
                <w:ilvl w:val="0"/>
                <w:numId w:val="6"/>
              </w:numPr>
              <w:tabs>
                <w:tab w:val="num" w:pos="720"/>
              </w:tabs>
              <w:ind w:left="1151" w:hanging="357"/>
              <w:rPr>
                <w:rFonts w:cs="Arial"/>
                <w:szCs w:val="23"/>
                <w:lang w:val="en-US"/>
              </w:rPr>
            </w:pPr>
            <w:r w:rsidRPr="00533D19">
              <w:rPr>
                <w:rFonts w:cs="Arial"/>
                <w:szCs w:val="23"/>
                <w:lang w:val="en-US"/>
              </w:rPr>
              <w:t>The police used a URN that originally belonged to an alleged harassment case, but the case was NFA as I was booked into the police station and interviewed for the wrong reasons such as a “</w:t>
            </w:r>
            <w:r w:rsidRPr="00533D19">
              <w:rPr>
                <w:rFonts w:cs="Arial"/>
                <w:b/>
                <w:bCs/>
                <w:szCs w:val="23"/>
                <w:u w:val="single"/>
                <w:lang w:val="en-US"/>
              </w:rPr>
              <w:t>Section 4a.</w:t>
            </w:r>
            <w:r w:rsidRPr="00533D19">
              <w:rPr>
                <w:rFonts w:cs="Arial"/>
                <w:b/>
                <w:bCs/>
                <w:szCs w:val="23"/>
                <w:lang w:val="en-US"/>
              </w:rPr>
              <w:t>”</w:t>
            </w:r>
          </w:p>
          <w:p w14:paraId="668D5262" w14:textId="77777777" w:rsidR="00F6586A" w:rsidRPr="00533D19" w:rsidRDefault="00F6586A">
            <w:pPr>
              <w:numPr>
                <w:ilvl w:val="0"/>
                <w:numId w:val="6"/>
              </w:numPr>
              <w:tabs>
                <w:tab w:val="num" w:pos="720"/>
              </w:tabs>
              <w:ind w:left="1151" w:hanging="357"/>
              <w:rPr>
                <w:rFonts w:cs="Arial"/>
                <w:szCs w:val="23"/>
                <w:lang w:val="en-US"/>
              </w:rPr>
            </w:pPr>
            <w:r w:rsidRPr="00533D19">
              <w:rPr>
                <w:rFonts w:cs="Arial"/>
                <w:szCs w:val="23"/>
                <w:lang w:val="en-US"/>
              </w:rPr>
              <w:t>After the NFA was processed the police reused that same No further actioned URN for a “</w:t>
            </w:r>
            <w:r w:rsidRPr="00533D19">
              <w:rPr>
                <w:rFonts w:cs="Arial"/>
                <w:b/>
                <w:bCs/>
                <w:szCs w:val="23"/>
                <w:u w:val="single"/>
                <w:lang w:val="en-US"/>
              </w:rPr>
              <w:t>Different Allegation,</w:t>
            </w:r>
            <w:r w:rsidRPr="00533D19">
              <w:rPr>
                <w:rFonts w:cs="Arial"/>
                <w:szCs w:val="23"/>
                <w:lang w:val="en-US"/>
              </w:rPr>
              <w:t>” even though the custody record shows the original arrest reason clearly.</w:t>
            </w:r>
          </w:p>
          <w:p w14:paraId="569E741C" w14:textId="77777777" w:rsidR="00F6586A" w:rsidRPr="00533D19" w:rsidRDefault="00F6586A">
            <w:pPr>
              <w:numPr>
                <w:ilvl w:val="0"/>
                <w:numId w:val="6"/>
              </w:numPr>
              <w:ind w:left="1151" w:hanging="357"/>
              <w:rPr>
                <w:rFonts w:cs="Arial"/>
                <w:szCs w:val="23"/>
                <w:lang w:val="en-US"/>
              </w:rPr>
            </w:pPr>
            <w:r w:rsidRPr="00533D19">
              <w:rPr>
                <w:rFonts w:cs="Arial"/>
                <w:szCs w:val="23"/>
                <w:lang w:val="en-US"/>
              </w:rPr>
              <w:t>At the police station “</w:t>
            </w:r>
            <w:r w:rsidRPr="00533D19">
              <w:rPr>
                <w:rFonts w:cs="Arial"/>
                <w:b/>
                <w:bCs/>
                <w:szCs w:val="23"/>
                <w:u w:val="single"/>
                <w:lang w:val="en-US"/>
              </w:rPr>
              <w:t>Tuckers Solicitors</w:t>
            </w:r>
            <w:r w:rsidRPr="00533D19">
              <w:rPr>
                <w:rFonts w:cs="Arial"/>
                <w:b/>
                <w:bCs/>
                <w:szCs w:val="23"/>
                <w:lang w:val="en-US"/>
              </w:rPr>
              <w:t xml:space="preserve">” </w:t>
            </w:r>
            <w:r w:rsidRPr="00533D19">
              <w:rPr>
                <w:rFonts w:cs="Arial"/>
                <w:szCs w:val="23"/>
              </w:rPr>
              <w:t>attend to represent me Soley for section4a as this is what the custody log wrong states I was arrested for and also detained for, when it was really harassment act 1997.</w:t>
            </w:r>
          </w:p>
          <w:p w14:paraId="17D92F57" w14:textId="77777777" w:rsidR="00F6586A" w:rsidRPr="00533D19" w:rsidRDefault="00F6586A">
            <w:pPr>
              <w:numPr>
                <w:ilvl w:val="0"/>
                <w:numId w:val="6"/>
              </w:numPr>
              <w:ind w:left="1151" w:hanging="357"/>
              <w:rPr>
                <w:rFonts w:cs="Arial"/>
                <w:szCs w:val="23"/>
                <w:lang w:val="en-US"/>
              </w:rPr>
            </w:pPr>
            <w:r w:rsidRPr="00533D19">
              <w:rPr>
                <w:rFonts w:cs="Arial"/>
                <w:szCs w:val="23"/>
                <w:u w:val="single"/>
                <w:lang w:val="en-US"/>
              </w:rPr>
              <w:t xml:space="preserve">After </w:t>
            </w:r>
            <w:r w:rsidRPr="00533D19">
              <w:rPr>
                <w:rFonts w:cs="Arial"/>
                <w:b/>
                <w:bCs/>
                <w:szCs w:val="23"/>
                <w:u w:val="single"/>
                <w:lang w:val="en-US"/>
              </w:rPr>
              <w:t>Tuckers Solicitor Firm Left The Wood Green Police Station</w:t>
            </w:r>
            <w:r w:rsidRPr="00533D19">
              <w:rPr>
                <w:rFonts w:cs="Arial"/>
                <w:b/>
                <w:bCs/>
                <w:szCs w:val="23"/>
                <w:lang w:val="en-US"/>
              </w:rPr>
              <w:t xml:space="preserve">: </w:t>
            </w:r>
            <w:r w:rsidRPr="00533D19">
              <w:rPr>
                <w:rFonts w:cs="Arial"/>
                <w:szCs w:val="23"/>
                <w:lang w:val="en-US"/>
              </w:rPr>
              <w:t xml:space="preserve">the case they attended for was No Further Actioned as was the real reason of harassment for my arrest. </w:t>
            </w:r>
          </w:p>
          <w:p w14:paraId="01F9D5EE" w14:textId="77777777" w:rsidR="00F6586A" w:rsidRPr="00533D19" w:rsidRDefault="00F6586A">
            <w:pPr>
              <w:numPr>
                <w:ilvl w:val="0"/>
                <w:numId w:val="6"/>
              </w:numPr>
              <w:ind w:left="1151" w:hanging="357"/>
              <w:rPr>
                <w:rFonts w:cs="Arial"/>
                <w:szCs w:val="23"/>
                <w:lang w:val="en-US"/>
              </w:rPr>
            </w:pPr>
            <w:r w:rsidRPr="00533D19">
              <w:rPr>
                <w:rFonts w:cs="Arial"/>
                <w:szCs w:val="23"/>
                <w:lang w:val="en-US"/>
              </w:rPr>
              <w:t>The Charge was illegally swapped by the Police custody skipper names as “</w:t>
            </w:r>
            <w:r w:rsidRPr="00533D19">
              <w:rPr>
                <w:rFonts w:cs="Arial"/>
                <w:b/>
                <w:bCs/>
                <w:szCs w:val="23"/>
                <w:u w:val="single"/>
                <w:lang w:val="en-US"/>
              </w:rPr>
              <w:t>SGT SMITH And Was Forced Into A Cell And Of To Court.”</w:t>
            </w:r>
          </w:p>
          <w:p w14:paraId="6890BD36" w14:textId="77777777" w:rsidR="00F6586A" w:rsidRPr="00533D19" w:rsidRDefault="00F6586A">
            <w:pPr>
              <w:numPr>
                <w:ilvl w:val="0"/>
                <w:numId w:val="6"/>
              </w:numPr>
              <w:ind w:left="1151" w:hanging="357"/>
              <w:rPr>
                <w:rFonts w:cs="Arial"/>
                <w:szCs w:val="23"/>
                <w:lang w:val="en-US"/>
              </w:rPr>
            </w:pPr>
            <w:r w:rsidRPr="00533D19">
              <w:rPr>
                <w:rFonts w:cs="Arial"/>
                <w:b/>
                <w:bCs/>
                <w:szCs w:val="23"/>
                <w:u w:val="single"/>
                <w:lang w:val="en-US"/>
              </w:rPr>
              <w:t>I Was Not Legally Represented In The Courtroom</w:t>
            </w:r>
            <w:r w:rsidRPr="00533D19">
              <w:rPr>
                <w:rFonts w:cs="Arial"/>
                <w:b/>
                <w:bCs/>
                <w:szCs w:val="23"/>
                <w:lang w:val="en-US"/>
              </w:rPr>
              <w:t xml:space="preserve">: </w:t>
            </w:r>
            <w:r w:rsidRPr="00533D19">
              <w:rPr>
                <w:rFonts w:cs="Arial"/>
                <w:szCs w:val="23"/>
                <w:lang w:val="en-US"/>
              </w:rPr>
              <w:t>by Tuckers Solicitor Firm on that day.</w:t>
            </w:r>
          </w:p>
          <w:p w14:paraId="13B7B1D7" w14:textId="77777777" w:rsidR="00F6586A" w:rsidRPr="00533D19" w:rsidRDefault="00F6586A">
            <w:pPr>
              <w:numPr>
                <w:ilvl w:val="0"/>
                <w:numId w:val="6"/>
              </w:numPr>
              <w:tabs>
                <w:tab w:val="num" w:pos="720"/>
              </w:tabs>
              <w:ind w:left="1151" w:hanging="357"/>
              <w:rPr>
                <w:rFonts w:cs="Arial"/>
                <w:szCs w:val="23"/>
                <w:lang w:val="en-US"/>
              </w:rPr>
            </w:pPr>
            <w:r w:rsidRPr="00533D19">
              <w:rPr>
                <w:rFonts w:cs="Arial"/>
                <w:b/>
                <w:bCs/>
                <w:szCs w:val="23"/>
                <w:u w:val="single"/>
                <w:lang w:val="en-US"/>
              </w:rPr>
              <w:t>I Did Not Sign A New Legal Aid Application</w:t>
            </w:r>
            <w:r w:rsidRPr="00533D19">
              <w:rPr>
                <w:rFonts w:cs="Arial"/>
                <w:szCs w:val="23"/>
                <w:lang w:val="en-US"/>
              </w:rPr>
              <w:t>: for the new allegation with any Legal Firm.</w:t>
            </w:r>
          </w:p>
          <w:p w14:paraId="092E3AD5" w14:textId="77777777" w:rsidR="00F6586A" w:rsidRPr="00533D19" w:rsidRDefault="00F6586A">
            <w:pPr>
              <w:numPr>
                <w:ilvl w:val="0"/>
                <w:numId w:val="6"/>
              </w:numPr>
              <w:ind w:left="1151" w:hanging="357"/>
              <w:rPr>
                <w:rFonts w:cs="Arial"/>
                <w:szCs w:val="23"/>
                <w:lang w:val="en-US"/>
              </w:rPr>
            </w:pPr>
            <w:r w:rsidRPr="00533D19">
              <w:rPr>
                <w:rFonts w:cs="Arial"/>
                <w:b/>
                <w:bCs/>
                <w:szCs w:val="23"/>
                <w:u w:val="single"/>
                <w:lang w:val="en-US"/>
              </w:rPr>
              <w:t>I contacted Tuckers Solicitor Firm</w:t>
            </w:r>
            <w:r w:rsidRPr="00533D19">
              <w:rPr>
                <w:rFonts w:cs="Arial"/>
                <w:szCs w:val="23"/>
                <w:lang w:val="en-US"/>
              </w:rPr>
              <w:t>: asking for a meeting a legal representation advice. “</w:t>
            </w:r>
            <w:r w:rsidRPr="00533D19">
              <w:rPr>
                <w:rFonts w:cs="Arial"/>
                <w:b/>
                <w:bCs/>
                <w:szCs w:val="23"/>
                <w:u w:val="single"/>
                <w:lang w:val="en-US"/>
              </w:rPr>
              <w:t>Tuckers Solicitor Firm</w:t>
            </w:r>
            <w:r w:rsidRPr="00533D19">
              <w:rPr>
                <w:rFonts w:cs="Arial"/>
                <w:b/>
                <w:bCs/>
                <w:szCs w:val="23"/>
                <w:lang w:val="en-US"/>
              </w:rPr>
              <w:t>”</w:t>
            </w:r>
            <w:r w:rsidRPr="00533D19">
              <w:rPr>
                <w:rFonts w:cs="Arial"/>
                <w:szCs w:val="23"/>
                <w:lang w:val="en-US"/>
              </w:rPr>
              <w:t xml:space="preserve"> agreed an online meeting with me. “</w:t>
            </w:r>
            <w:r w:rsidRPr="00533D19">
              <w:rPr>
                <w:rFonts w:cs="Arial"/>
                <w:b/>
                <w:bCs/>
                <w:szCs w:val="23"/>
                <w:u w:val="single"/>
                <w:lang w:val="en-US"/>
              </w:rPr>
              <w:t>Tuckers Solicitor Firm</w:t>
            </w:r>
            <w:r w:rsidRPr="00533D19">
              <w:rPr>
                <w:rFonts w:cs="Arial"/>
                <w:b/>
                <w:bCs/>
                <w:szCs w:val="23"/>
                <w:lang w:val="en-US"/>
              </w:rPr>
              <w:t>”</w:t>
            </w:r>
            <w:r w:rsidRPr="00533D19">
              <w:rPr>
                <w:rFonts w:cs="Arial"/>
                <w:szCs w:val="23"/>
                <w:lang w:val="en-US"/>
              </w:rPr>
              <w:t xml:space="preserve"> denied charge swapping was illegal and I disputed this. </w:t>
            </w:r>
          </w:p>
          <w:p w14:paraId="4D93B9EC" w14:textId="77777777" w:rsidR="00F6586A" w:rsidRPr="00533D19" w:rsidRDefault="00F6586A">
            <w:pPr>
              <w:numPr>
                <w:ilvl w:val="0"/>
                <w:numId w:val="6"/>
              </w:numPr>
              <w:ind w:left="1151" w:hanging="357"/>
              <w:rPr>
                <w:rFonts w:cs="Arial"/>
                <w:szCs w:val="23"/>
                <w:lang w:val="en-US"/>
              </w:rPr>
            </w:pPr>
            <w:r w:rsidRPr="00533D19">
              <w:rPr>
                <w:rFonts w:cs="Arial"/>
                <w:szCs w:val="23"/>
                <w:lang w:val="en-US"/>
              </w:rPr>
              <w:t xml:space="preserve">As I recorded the minutes to the online meeting in a digital format to protect myself, the solicitor refused to continue acting and this recording and my other correspondence sent and received between us are now also my evidence of my truths. </w:t>
            </w:r>
          </w:p>
          <w:p w14:paraId="37506395" w14:textId="77777777" w:rsidR="00F6586A" w:rsidRPr="00533D19" w:rsidRDefault="00F6586A">
            <w:pPr>
              <w:numPr>
                <w:ilvl w:val="0"/>
                <w:numId w:val="6"/>
              </w:numPr>
              <w:ind w:left="1151" w:hanging="357"/>
              <w:rPr>
                <w:rFonts w:cs="Arial"/>
                <w:szCs w:val="23"/>
                <w:lang w:val="en-US"/>
              </w:rPr>
            </w:pPr>
            <w:r w:rsidRPr="00533D19">
              <w:rPr>
                <w:rFonts w:cs="Arial"/>
                <w:szCs w:val="23"/>
                <w:lang w:val="en-US"/>
              </w:rPr>
              <w:t xml:space="preserve">Due to Tuckers solicitor Firm Leaving me as unrepresented all the CPS Case files were disclosed </w:t>
            </w:r>
            <w:r w:rsidRPr="00533D19">
              <w:rPr>
                <w:rFonts w:cs="Arial"/>
                <w:szCs w:val="23"/>
                <w:lang w:val="en-US"/>
              </w:rPr>
              <w:lastRenderedPageBreak/>
              <w:t>to me by Tuckers Solicitors firm.</w:t>
            </w:r>
          </w:p>
          <w:p w14:paraId="22092498" w14:textId="77777777" w:rsidR="00F6586A" w:rsidRPr="00533D19" w:rsidRDefault="00F6586A">
            <w:pPr>
              <w:numPr>
                <w:ilvl w:val="0"/>
                <w:numId w:val="6"/>
              </w:numPr>
              <w:ind w:left="1151" w:hanging="357"/>
              <w:rPr>
                <w:rFonts w:cs="Arial"/>
                <w:color w:val="000000"/>
                <w:szCs w:val="23"/>
                <w:lang w:val="en-US"/>
              </w:rPr>
            </w:pPr>
            <w:r w:rsidRPr="00533D19">
              <w:rPr>
                <w:rFonts w:cs="Arial"/>
                <w:szCs w:val="23"/>
                <w:lang w:val="en-US"/>
              </w:rPr>
              <w:t>Contained in the police officers statements is the proof of the real reason for my arrest, Harassment 1997.</w:t>
            </w:r>
          </w:p>
          <w:p w14:paraId="3C842D94" w14:textId="67D09CE2" w:rsidR="00333E7B" w:rsidRPr="002046DD" w:rsidRDefault="00F6586A" w:rsidP="002046DD">
            <w:pPr>
              <w:numPr>
                <w:ilvl w:val="0"/>
                <w:numId w:val="6"/>
              </w:numPr>
              <w:ind w:left="1151" w:hanging="357"/>
              <w:rPr>
                <w:rFonts w:cs="Arial"/>
                <w:color w:val="000000"/>
                <w:szCs w:val="23"/>
                <w:lang w:val="en-US"/>
              </w:rPr>
            </w:pPr>
            <w:r w:rsidRPr="00533D19">
              <w:rPr>
                <w:rFonts w:cs="Arial"/>
                <w:szCs w:val="23"/>
                <w:lang w:val="en-US"/>
              </w:rPr>
              <w:t>Contained in the CSP’s unused materials is a file name as: --</w:t>
            </w:r>
          </w:p>
          <w:p w14:paraId="14F59A24" w14:textId="77777777" w:rsidR="00F6586A" w:rsidRPr="00533D19" w:rsidRDefault="00F6586A">
            <w:pPr>
              <w:numPr>
                <w:ilvl w:val="0"/>
                <w:numId w:val="22"/>
              </w:numPr>
              <w:rPr>
                <w:rFonts w:cs="Arial"/>
                <w:szCs w:val="23"/>
                <w:lang w:val="en-US"/>
              </w:rPr>
            </w:pPr>
            <w:r w:rsidRPr="00533D19">
              <w:rPr>
                <w:rFonts w:cs="Arial"/>
                <w:b/>
                <w:bCs/>
                <w:szCs w:val="23"/>
                <w:u w:val="single"/>
                <w:lang w:val="en-US"/>
              </w:rPr>
              <w:t>Exhibit 1</w:t>
            </w:r>
            <w:r w:rsidRPr="00533D19">
              <w:rPr>
                <w:rFonts w:cs="Arial"/>
                <w:szCs w:val="23"/>
                <w:lang w:val="en-US"/>
              </w:rPr>
              <w:t xml:space="preserve">: </w:t>
            </w:r>
            <w:r w:rsidRPr="00533D19">
              <w:rPr>
                <w:rFonts w:cs="Arial"/>
                <w:szCs w:val="23"/>
              </w:rPr>
              <w:t xml:space="preserve"> </w:t>
            </w:r>
          </w:p>
          <w:p w14:paraId="2D27236E" w14:textId="77777777" w:rsidR="00F6586A" w:rsidRPr="00533D19" w:rsidRDefault="00F6586A">
            <w:pPr>
              <w:numPr>
                <w:ilvl w:val="0"/>
                <w:numId w:val="22"/>
              </w:numPr>
              <w:rPr>
                <w:rFonts w:cs="Arial"/>
                <w:szCs w:val="23"/>
                <w:lang w:val="en-US"/>
              </w:rPr>
            </w:pPr>
            <w:r w:rsidRPr="00533D19">
              <w:rPr>
                <w:rFonts w:cs="Arial"/>
                <w:b/>
                <w:bCs/>
                <w:szCs w:val="23"/>
                <w:u w:val="single"/>
                <w:lang w:val="en-US"/>
              </w:rPr>
              <w:t>A Weblink:</w:t>
            </w:r>
            <w:r w:rsidRPr="00533D19">
              <w:rPr>
                <w:rFonts w:cs="Arial"/>
                <w:szCs w:val="23"/>
                <w:lang w:val="en-US"/>
              </w:rPr>
              <w:t xml:space="preserve"> </w:t>
            </w:r>
            <w:hyperlink r:id="rId13" w:history="1">
              <w:r w:rsidRPr="00533D19">
                <w:rPr>
                  <w:rFonts w:cs="Arial"/>
                  <w:color w:val="0000FF"/>
                  <w:szCs w:val="23"/>
                  <w:u w:val="single"/>
                  <w:lang w:val="en-US"/>
                </w:rPr>
                <w:t>02. Original -CORDELL Simon 01YE1267925 Unused Material Disclosure 22-09-2025-.pdf</w:t>
              </w:r>
            </w:hyperlink>
            <w:r w:rsidRPr="00533D19">
              <w:rPr>
                <w:rFonts w:cs="Arial"/>
                <w:color w:val="000000"/>
                <w:szCs w:val="23"/>
                <w:lang w:val="en-US"/>
              </w:rPr>
              <w:t xml:space="preserve"> </w:t>
            </w:r>
          </w:p>
          <w:p w14:paraId="51871052" w14:textId="77777777" w:rsidR="00F6586A" w:rsidRPr="00533D19" w:rsidRDefault="00F6586A" w:rsidP="00F6586A">
            <w:pPr>
              <w:ind w:left="1151"/>
              <w:rPr>
                <w:rFonts w:cs="Arial"/>
                <w:color w:val="000000"/>
                <w:szCs w:val="23"/>
                <w:lang w:val="en-US"/>
              </w:rPr>
            </w:pPr>
          </w:p>
          <w:p w14:paraId="458A0011" w14:textId="77777777" w:rsidR="00F6586A" w:rsidRPr="00533D19" w:rsidRDefault="00F6586A">
            <w:pPr>
              <w:numPr>
                <w:ilvl w:val="0"/>
                <w:numId w:val="6"/>
              </w:numPr>
              <w:ind w:left="1151" w:hanging="357"/>
              <w:rPr>
                <w:rFonts w:cs="Arial"/>
                <w:color w:val="000000"/>
                <w:szCs w:val="23"/>
                <w:lang w:val="en-US"/>
              </w:rPr>
            </w:pPr>
            <w:r w:rsidRPr="00533D19">
              <w:rPr>
                <w:rFonts w:cs="Arial"/>
                <w:color w:val="000000"/>
                <w:szCs w:val="23"/>
                <w:lang w:val="en-US"/>
              </w:rPr>
              <w:t xml:space="preserve">this file contains a copy of the police custody </w:t>
            </w:r>
            <w:r w:rsidRPr="00533D19">
              <w:rPr>
                <w:rFonts w:cs="Arial"/>
                <w:color w:val="000000"/>
                <w:szCs w:val="23"/>
              </w:rPr>
              <w:t xml:space="preserve">detention log </w:t>
            </w:r>
            <w:r w:rsidRPr="00533D19">
              <w:rPr>
                <w:rFonts w:cs="Arial"/>
                <w:szCs w:val="23"/>
                <w:lang w:val="en-US"/>
              </w:rPr>
              <w:t>record, and the reason given for arrest and detention are different from the real reason for arrest as they are recorded a</w:t>
            </w:r>
            <w:r w:rsidRPr="00533D19">
              <w:rPr>
                <w:rFonts w:cs="Arial"/>
                <w:color w:val="000000"/>
                <w:szCs w:val="23"/>
                <w:lang w:val="en-US"/>
              </w:rPr>
              <w:t xml:space="preserve"> “</w:t>
            </w:r>
            <w:r w:rsidRPr="00533D19">
              <w:rPr>
                <w:rFonts w:cs="Arial"/>
                <w:b/>
                <w:bCs/>
                <w:szCs w:val="23"/>
                <w:u w:val="single"/>
                <w:lang w:val="en-US"/>
              </w:rPr>
              <w:t>Section 4A</w:t>
            </w:r>
            <w:r w:rsidRPr="00533D19">
              <w:rPr>
                <w:rFonts w:cs="Arial"/>
                <w:b/>
                <w:bCs/>
                <w:szCs w:val="23"/>
                <w:lang w:val="en-US"/>
              </w:rPr>
              <w:t>”</w:t>
            </w:r>
            <w:r w:rsidRPr="00533D19">
              <w:rPr>
                <w:rFonts w:cs="Arial"/>
                <w:szCs w:val="23"/>
                <w:lang w:val="en-US"/>
              </w:rPr>
              <w:t xml:space="preserve"> for both arrest and detention.</w:t>
            </w:r>
          </w:p>
          <w:p w14:paraId="5A3163B1" w14:textId="77777777" w:rsidR="00F6586A" w:rsidRPr="00533D19" w:rsidRDefault="00F6586A">
            <w:pPr>
              <w:numPr>
                <w:ilvl w:val="0"/>
                <w:numId w:val="6"/>
              </w:numPr>
              <w:ind w:left="1151" w:hanging="357"/>
              <w:rPr>
                <w:rFonts w:cs="Arial"/>
                <w:color w:val="000000"/>
                <w:szCs w:val="23"/>
                <w:lang w:val="en-US"/>
              </w:rPr>
            </w:pPr>
            <w:r w:rsidRPr="00533D19">
              <w:rPr>
                <w:rFonts w:cs="Arial"/>
                <w:b/>
                <w:bCs/>
                <w:szCs w:val="23"/>
                <w:u w:val="single"/>
                <w:lang w:val="en-US"/>
              </w:rPr>
              <w:t>I Later Received Two Representation Orders</w:t>
            </w:r>
            <w:r w:rsidRPr="00533D19">
              <w:rPr>
                <w:rFonts w:cs="Arial"/>
                <w:b/>
                <w:bCs/>
                <w:szCs w:val="23"/>
                <w:lang w:val="en-US"/>
              </w:rPr>
              <w:t>:</w:t>
            </w:r>
            <w:r w:rsidRPr="00533D19">
              <w:rPr>
                <w:rFonts w:cs="Arial"/>
                <w:szCs w:val="23"/>
                <w:lang w:val="en-US"/>
              </w:rPr>
              <w:t xml:space="preserve"> that the Legal Aid Agency confirmed “</w:t>
            </w:r>
            <w:r w:rsidRPr="00533D19">
              <w:rPr>
                <w:rFonts w:cs="Arial"/>
                <w:b/>
                <w:bCs/>
                <w:szCs w:val="23"/>
                <w:u w:val="single"/>
                <w:lang w:val="en-US"/>
              </w:rPr>
              <w:t>Do Not Exist</w:t>
            </w:r>
            <w:r w:rsidRPr="00533D19">
              <w:rPr>
                <w:rFonts w:cs="Arial"/>
                <w:b/>
                <w:bCs/>
                <w:szCs w:val="23"/>
                <w:lang w:val="en-US"/>
              </w:rPr>
              <w:t>”</w:t>
            </w:r>
            <w:r w:rsidRPr="00533D19">
              <w:rPr>
                <w:rFonts w:cs="Arial"/>
                <w:szCs w:val="23"/>
                <w:lang w:val="en-US"/>
              </w:rPr>
              <w:t xml:space="preserve"> in their system created by Tuckers Solicitor Firm that are fraudulent.</w:t>
            </w:r>
          </w:p>
          <w:p w14:paraId="33CA5D23" w14:textId="77777777" w:rsidR="00F6586A" w:rsidRPr="00533D19" w:rsidRDefault="00F6586A">
            <w:pPr>
              <w:numPr>
                <w:ilvl w:val="0"/>
                <w:numId w:val="6"/>
              </w:numPr>
              <w:ind w:left="1151" w:hanging="357"/>
              <w:rPr>
                <w:rFonts w:cs="Arial"/>
                <w:color w:val="000000"/>
                <w:szCs w:val="23"/>
                <w:lang w:val="en-US"/>
              </w:rPr>
            </w:pPr>
            <w:r w:rsidRPr="00533D19">
              <w:rPr>
                <w:rFonts w:cs="Arial"/>
                <w:szCs w:val="23"/>
                <w:lang w:val="en-US"/>
              </w:rPr>
              <w:t>A judge instructed me to apply for legal aid using the “</w:t>
            </w:r>
            <w:r w:rsidRPr="00533D19">
              <w:rPr>
                <w:rFonts w:cs="Arial"/>
                <w:b/>
                <w:bCs/>
                <w:szCs w:val="23"/>
                <w:u w:val="single"/>
                <w:lang w:val="en-US"/>
              </w:rPr>
              <w:t>Swapped URN</w:t>
            </w:r>
            <w:r w:rsidRPr="00533D19">
              <w:rPr>
                <w:rFonts w:cs="Arial"/>
                <w:szCs w:val="23"/>
                <w:u w:val="single"/>
                <w:lang w:val="en-US"/>
              </w:rPr>
              <w:t>,</w:t>
            </w:r>
            <w:r w:rsidRPr="00533D19">
              <w:rPr>
                <w:rFonts w:cs="Arial"/>
                <w:szCs w:val="23"/>
                <w:lang w:val="en-US"/>
              </w:rPr>
              <w:t>” even though that URN belongs to the earlier NFA case.</w:t>
            </w:r>
          </w:p>
          <w:p w14:paraId="7563C767" w14:textId="77777777" w:rsidR="00F6586A" w:rsidRPr="00533D19" w:rsidRDefault="00F6586A">
            <w:pPr>
              <w:numPr>
                <w:ilvl w:val="0"/>
                <w:numId w:val="6"/>
              </w:numPr>
              <w:ind w:left="1151" w:hanging="357"/>
              <w:rPr>
                <w:rFonts w:cs="Arial"/>
                <w:color w:val="000000"/>
                <w:szCs w:val="23"/>
                <w:lang w:val="en-US"/>
              </w:rPr>
            </w:pPr>
            <w:r w:rsidRPr="00533D19">
              <w:rPr>
                <w:rFonts w:cs="Arial"/>
                <w:b/>
                <w:bCs/>
                <w:szCs w:val="23"/>
                <w:u w:val="single"/>
                <w:lang w:val="en-US"/>
              </w:rPr>
              <w:t>Tuckers Did Not Submit The Receipt For The NFA Case</w:t>
            </w:r>
            <w:r w:rsidRPr="00533D19">
              <w:rPr>
                <w:rFonts w:cs="Arial"/>
                <w:szCs w:val="23"/>
                <w:lang w:val="en-US"/>
              </w:rPr>
              <w:t>: which meant the URN remained open in the system.</w:t>
            </w:r>
          </w:p>
          <w:p w14:paraId="0FE5A365" w14:textId="77777777" w:rsidR="00F6586A" w:rsidRPr="00533D19" w:rsidRDefault="00F6586A">
            <w:pPr>
              <w:numPr>
                <w:ilvl w:val="0"/>
                <w:numId w:val="6"/>
              </w:numPr>
              <w:ind w:left="1151" w:hanging="357"/>
              <w:rPr>
                <w:rFonts w:cs="Arial"/>
                <w:color w:val="000000"/>
                <w:szCs w:val="23"/>
                <w:lang w:val="en-US"/>
              </w:rPr>
            </w:pPr>
            <w:r w:rsidRPr="00533D19">
              <w:rPr>
                <w:rFonts w:cs="Arial"/>
                <w:szCs w:val="23"/>
                <w:lang w:val="en-US"/>
              </w:rPr>
              <w:t>Because the URN was left open, any defence team using it for a different allegation would be applying for legal aid under the wrong case in knowing so and would therefore be committing a criminal offence of fraud while also wavering my legal right to my own legal defence, “</w:t>
            </w:r>
            <w:r w:rsidRPr="00533D19">
              <w:rPr>
                <w:rFonts w:cs="Arial"/>
                <w:b/>
                <w:bCs/>
                <w:szCs w:val="23"/>
                <w:u w:val="single"/>
                <w:lang w:val="en-US"/>
              </w:rPr>
              <w:t>Under The Fraud Act 2006!</w:t>
            </w:r>
            <w:r w:rsidRPr="00533D19">
              <w:rPr>
                <w:rFonts w:cs="Arial"/>
                <w:b/>
                <w:bCs/>
                <w:szCs w:val="23"/>
                <w:lang w:val="en-US"/>
              </w:rPr>
              <w:t>”</w:t>
            </w:r>
          </w:p>
          <w:p w14:paraId="77BA1F99" w14:textId="77777777" w:rsidR="00F6586A" w:rsidRPr="00533D19" w:rsidRDefault="00F6586A">
            <w:pPr>
              <w:numPr>
                <w:ilvl w:val="0"/>
                <w:numId w:val="6"/>
              </w:numPr>
              <w:ind w:left="1151" w:hanging="357"/>
              <w:rPr>
                <w:rFonts w:cs="Arial"/>
                <w:color w:val="000000"/>
                <w:szCs w:val="23"/>
                <w:lang w:val="en-US"/>
              </w:rPr>
            </w:pPr>
            <w:r w:rsidRPr="00533D19">
              <w:rPr>
                <w:rFonts w:cs="Arial"/>
                <w:b/>
                <w:bCs/>
                <w:szCs w:val="23"/>
                <w:u w:val="single"/>
                <w:lang w:val="en-US"/>
              </w:rPr>
              <w:t>The Legal Aid Agency Confirmed That No Representation Order Had Ever Been Granted</w:t>
            </w:r>
            <w:r w:rsidRPr="00533D19">
              <w:rPr>
                <w:rFonts w:cs="Arial"/>
                <w:szCs w:val="23"/>
                <w:lang w:val="en-US"/>
              </w:rPr>
              <w:t xml:space="preserve"> in my name for that URN.</w:t>
            </w:r>
          </w:p>
          <w:p w14:paraId="3A5B1C7B" w14:textId="77777777" w:rsidR="00F6586A" w:rsidRPr="00533D19" w:rsidRDefault="00F6586A">
            <w:pPr>
              <w:numPr>
                <w:ilvl w:val="0"/>
                <w:numId w:val="6"/>
              </w:numPr>
              <w:ind w:left="1151" w:hanging="357"/>
              <w:rPr>
                <w:rFonts w:cs="Arial"/>
                <w:color w:val="000000"/>
                <w:szCs w:val="23"/>
                <w:lang w:val="en-US"/>
              </w:rPr>
            </w:pPr>
            <w:r w:rsidRPr="00533D19">
              <w:rPr>
                <w:rFonts w:cs="Arial"/>
                <w:szCs w:val="23"/>
                <w:lang w:val="en-US"/>
              </w:rPr>
              <w:t>The disclosure I later received confirmed the original arrest reason and the timeline exactly as I had said.</w:t>
            </w:r>
          </w:p>
          <w:p w14:paraId="546063BD" w14:textId="77777777" w:rsidR="00F6586A" w:rsidRPr="00533D19" w:rsidRDefault="00F6586A">
            <w:pPr>
              <w:numPr>
                <w:ilvl w:val="0"/>
                <w:numId w:val="6"/>
              </w:numPr>
              <w:ind w:left="1151" w:hanging="357"/>
              <w:rPr>
                <w:rFonts w:cs="Arial"/>
                <w:color w:val="000000"/>
                <w:szCs w:val="23"/>
                <w:lang w:val="en-US"/>
              </w:rPr>
            </w:pPr>
            <w:r w:rsidRPr="00533D19">
              <w:rPr>
                <w:rFonts w:cs="Arial"/>
                <w:b/>
                <w:bCs/>
                <w:szCs w:val="23"/>
                <w:u w:val="single"/>
                <w:lang w:val="en-US"/>
              </w:rPr>
              <w:t>Everything Above Is Based On Documents</w:t>
            </w:r>
            <w:r w:rsidRPr="00533D19">
              <w:t>: not opinions.</w:t>
            </w:r>
          </w:p>
          <w:p w14:paraId="10DF2753" w14:textId="77777777" w:rsidR="00F6586A" w:rsidRPr="00533D19" w:rsidRDefault="00F6586A" w:rsidP="00F6586A">
            <w:pPr>
              <w:ind w:left="720"/>
              <w:rPr>
                <w:rFonts w:cs="Arial"/>
                <w:szCs w:val="23"/>
                <w:lang w:val="en-US"/>
              </w:rPr>
            </w:pPr>
          </w:p>
          <w:p w14:paraId="5BF45093" w14:textId="77777777" w:rsidR="00F6586A" w:rsidRPr="00533D19" w:rsidRDefault="00F6586A">
            <w:pPr>
              <w:numPr>
                <w:ilvl w:val="0"/>
                <w:numId w:val="5"/>
              </w:numPr>
              <w:ind w:left="720"/>
              <w:rPr>
                <w:rFonts w:cs="Arial"/>
                <w:szCs w:val="23"/>
                <w:lang w:val="en-US"/>
              </w:rPr>
            </w:pPr>
            <w:r w:rsidRPr="00533D19">
              <w:rPr>
                <w:rFonts w:cs="Arial"/>
                <w:b/>
                <w:bCs/>
                <w:kern w:val="36"/>
                <w:szCs w:val="23"/>
                <w:u w:val="single"/>
                <w:lang w:val="en-US"/>
              </w:rPr>
              <w:t>What The Evidence Shows About Tuckers’ Actions</w:t>
            </w:r>
          </w:p>
          <w:p w14:paraId="46C404CC" w14:textId="77777777" w:rsidR="00F6586A" w:rsidRPr="00533D19" w:rsidRDefault="00F6586A">
            <w:pPr>
              <w:numPr>
                <w:ilvl w:val="0"/>
                <w:numId w:val="15"/>
              </w:numPr>
              <w:ind w:left="1080"/>
              <w:rPr>
                <w:rFonts w:cs="Arial"/>
                <w:szCs w:val="23"/>
                <w:lang w:val="en-US"/>
              </w:rPr>
            </w:pPr>
            <w:r w:rsidRPr="00533D19">
              <w:rPr>
                <w:rFonts w:cs="Arial"/>
                <w:szCs w:val="23"/>
                <w:lang w:val="en-US"/>
              </w:rPr>
              <w:t>Again, this is not an accusation.</w:t>
            </w:r>
            <w:r w:rsidRPr="00533D19">
              <w:rPr>
                <w:rFonts w:cs="Arial"/>
                <w:szCs w:val="23"/>
                <w:lang w:val="en-US"/>
              </w:rPr>
              <w:br/>
              <w:t>This is a description of what the “</w:t>
            </w:r>
            <w:r w:rsidRPr="00533D19">
              <w:rPr>
                <w:rFonts w:cs="Arial"/>
                <w:b/>
                <w:bCs/>
                <w:szCs w:val="23"/>
                <w:u w:val="single"/>
                <w:lang w:val="en-US"/>
              </w:rPr>
              <w:t>Paperwork Shows.</w:t>
            </w:r>
            <w:r w:rsidRPr="00533D19">
              <w:rPr>
                <w:rFonts w:cs="Arial"/>
                <w:szCs w:val="23"/>
                <w:lang w:val="en-US"/>
              </w:rPr>
              <w:t>”</w:t>
            </w:r>
          </w:p>
          <w:p w14:paraId="68F8E770" w14:textId="77777777" w:rsidR="00F6586A" w:rsidRPr="00533D19" w:rsidRDefault="00F6586A">
            <w:pPr>
              <w:numPr>
                <w:ilvl w:val="0"/>
                <w:numId w:val="15"/>
              </w:numPr>
              <w:ind w:left="1080"/>
              <w:rPr>
                <w:rFonts w:cs="Arial"/>
                <w:szCs w:val="23"/>
                <w:lang w:val="en-US"/>
              </w:rPr>
            </w:pPr>
            <w:r w:rsidRPr="00533D19">
              <w:rPr>
                <w:rFonts w:cs="Arial"/>
                <w:b/>
                <w:bCs/>
                <w:szCs w:val="23"/>
                <w:u w:val="single"/>
                <w:lang w:val="en-US"/>
              </w:rPr>
              <w:t>The Evidence Shows</w:t>
            </w:r>
            <w:r w:rsidRPr="00533D19">
              <w:rPr>
                <w:rFonts w:cs="Arial"/>
                <w:szCs w:val="23"/>
                <w:lang w:val="en-US"/>
              </w:rPr>
              <w:t>:</w:t>
            </w:r>
          </w:p>
          <w:p w14:paraId="2FD3B205"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Tuckers told me legal aid was “</w:t>
            </w:r>
            <w:r w:rsidRPr="00533D19">
              <w:rPr>
                <w:rFonts w:cs="Arial"/>
                <w:b/>
                <w:bCs/>
                <w:szCs w:val="23"/>
                <w:u w:val="single"/>
                <w:lang w:val="en-US"/>
              </w:rPr>
              <w:t>Continuing</w:t>
            </w:r>
            <w:r w:rsidRPr="00533D19">
              <w:rPr>
                <w:rFonts w:cs="Arial"/>
                <w:szCs w:val="23"/>
                <w:u w:val="single"/>
                <w:lang w:val="en-US"/>
              </w:rPr>
              <w:t xml:space="preserve">” from the NFA case, even though the URN belonged to a different allegation, as recorded. </w:t>
            </w:r>
          </w:p>
          <w:p w14:paraId="676126BB"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They did not take me into the courtroom or present me before the judge at any hearings at all!</w:t>
            </w:r>
          </w:p>
          <w:p w14:paraId="1517C7A0"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They did not have a valid Representation Order for the new allegation.</w:t>
            </w:r>
          </w:p>
          <w:p w14:paraId="4C5209FC"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They unmorally denied the arrest reason shown in the custody record and their own attending solicitors release notes also demonstrated in my prepared statement prepared by themselves for me.</w:t>
            </w:r>
          </w:p>
          <w:p w14:paraId="0255DF9E"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They told me the police could “</w:t>
            </w:r>
            <w:r w:rsidRPr="00533D19">
              <w:rPr>
                <w:rFonts w:cs="Arial"/>
                <w:b/>
                <w:bCs/>
                <w:szCs w:val="23"/>
                <w:u w:val="single"/>
                <w:lang w:val="en-US"/>
              </w:rPr>
              <w:t>Swap Charges,”</w:t>
            </w:r>
            <w:r w:rsidRPr="00533D19">
              <w:rPr>
                <w:rFonts w:cs="Arial"/>
                <w:szCs w:val="23"/>
                <w:u w:val="single"/>
                <w:lang w:val="en-US"/>
              </w:rPr>
              <w:t xml:space="preserve"> even though the custody log, law rules and regulations all contradict that statement of theirs.</w:t>
            </w:r>
          </w:p>
          <w:p w14:paraId="3370666C"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They refused to act after I recorded our meeting.</w:t>
            </w:r>
          </w:p>
          <w:p w14:paraId="7A1615A6"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 xml:space="preserve">They provided me with two Representation Orders that the Legal Aid Agency later confirmed were not real to cover up the truth of their own illegal involvement. </w:t>
            </w:r>
          </w:p>
          <w:p w14:paraId="3C497F09"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 xml:space="preserve">They did not submit the receipt for the NFA case, leaving the URN open, so that the defence team would unknowingly be committing a crime while covering up their own crimes. </w:t>
            </w:r>
          </w:p>
          <w:p w14:paraId="6A9B4E50" w14:textId="77777777" w:rsidR="00F6586A" w:rsidRPr="00533D19" w:rsidRDefault="00F6586A">
            <w:pPr>
              <w:numPr>
                <w:ilvl w:val="0"/>
                <w:numId w:val="7"/>
              </w:numPr>
              <w:tabs>
                <w:tab w:val="num" w:pos="720"/>
              </w:tabs>
              <w:ind w:left="1440"/>
              <w:rPr>
                <w:rFonts w:cs="Arial"/>
                <w:szCs w:val="23"/>
                <w:u w:val="single"/>
                <w:lang w:val="en-US"/>
              </w:rPr>
            </w:pPr>
            <w:r w:rsidRPr="00533D19">
              <w:rPr>
                <w:rFonts w:cs="Arial"/>
                <w:szCs w:val="23"/>
                <w:u w:val="single"/>
                <w:lang w:val="en-US"/>
              </w:rPr>
              <w:t>Leaving the URN open meant any future legal aid application under that URN would not be flagged by the system as invalid as it would then not match the correct case.</w:t>
            </w:r>
          </w:p>
          <w:p w14:paraId="63184F4B" w14:textId="77777777" w:rsidR="00F6586A" w:rsidRPr="00533D19" w:rsidRDefault="00F6586A">
            <w:pPr>
              <w:numPr>
                <w:ilvl w:val="0"/>
                <w:numId w:val="7"/>
              </w:numPr>
              <w:ind w:left="1440"/>
              <w:rPr>
                <w:rFonts w:cs="Arial"/>
                <w:szCs w:val="23"/>
                <w:u w:val="single"/>
                <w:lang w:val="en-US"/>
              </w:rPr>
            </w:pPr>
            <w:r w:rsidRPr="00533D19">
              <w:rPr>
                <w:rFonts w:cs="Arial"/>
                <w:szCs w:val="23"/>
                <w:u w:val="single"/>
                <w:lang w:val="en-US"/>
              </w:rPr>
              <w:t xml:space="preserve">This creates a situation where the illegally swapped Police Urn Number is not the correct Urn to obtain Legal Aid. </w:t>
            </w:r>
          </w:p>
          <w:p w14:paraId="36A6D03B" w14:textId="77777777" w:rsidR="00F6586A" w:rsidRPr="00533D19" w:rsidRDefault="00F6586A">
            <w:pPr>
              <w:numPr>
                <w:ilvl w:val="0"/>
                <w:numId w:val="15"/>
              </w:numPr>
              <w:ind w:left="1080"/>
              <w:rPr>
                <w:rFonts w:cs="Arial"/>
                <w:szCs w:val="23"/>
                <w:lang w:val="en-US"/>
              </w:rPr>
            </w:pPr>
            <w:r w:rsidRPr="00533D19">
              <w:rPr>
                <w:rFonts w:cs="Arial"/>
                <w:szCs w:val="23"/>
                <w:lang w:val="en-US"/>
              </w:rPr>
              <w:t>These points come directly from the evidence I hold.</w:t>
            </w:r>
          </w:p>
          <w:p w14:paraId="388F350F" w14:textId="77777777" w:rsidR="00F6586A" w:rsidRPr="00533D19" w:rsidRDefault="00F6586A" w:rsidP="00F6586A">
            <w:pPr>
              <w:ind w:left="720"/>
              <w:rPr>
                <w:rFonts w:cs="Arial"/>
                <w:szCs w:val="23"/>
                <w:lang w:val="en-US"/>
              </w:rPr>
            </w:pPr>
          </w:p>
          <w:p w14:paraId="68F3612E" w14:textId="77777777" w:rsidR="00F6586A" w:rsidRPr="00533D19" w:rsidRDefault="00F6586A">
            <w:pPr>
              <w:numPr>
                <w:ilvl w:val="0"/>
                <w:numId w:val="5"/>
              </w:numPr>
              <w:ind w:left="720"/>
              <w:rPr>
                <w:rFonts w:cs="Arial"/>
                <w:szCs w:val="23"/>
                <w:lang w:val="en-US"/>
              </w:rPr>
            </w:pPr>
            <w:r w:rsidRPr="00533D19">
              <w:rPr>
                <w:rFonts w:cs="Arial"/>
                <w:b/>
                <w:bCs/>
                <w:kern w:val="36"/>
                <w:szCs w:val="23"/>
                <w:u w:val="single"/>
                <w:lang w:val="en-US"/>
              </w:rPr>
              <w:t>What The Evidence Shows About The Court’s Actions</w:t>
            </w:r>
          </w:p>
          <w:p w14:paraId="5BE40EA8" w14:textId="77777777" w:rsidR="00F6586A" w:rsidRPr="00533D19" w:rsidRDefault="00F6586A">
            <w:pPr>
              <w:numPr>
                <w:ilvl w:val="0"/>
                <w:numId w:val="16"/>
              </w:numPr>
              <w:ind w:left="1080"/>
              <w:rPr>
                <w:rFonts w:cs="Arial"/>
                <w:szCs w:val="23"/>
                <w:lang w:val="en-US"/>
              </w:rPr>
            </w:pPr>
            <w:r w:rsidRPr="00533D19">
              <w:rPr>
                <w:rFonts w:cs="Arial"/>
                <w:szCs w:val="23"/>
                <w:lang w:val="en-US"/>
              </w:rPr>
              <w:t>Again, this is not a legal accusation.</w:t>
            </w:r>
            <w:r w:rsidRPr="00533D19">
              <w:rPr>
                <w:rFonts w:cs="Arial"/>
                <w:szCs w:val="23"/>
                <w:lang w:val="en-US"/>
              </w:rPr>
              <w:br/>
              <w:t>This is a description of what the “</w:t>
            </w:r>
            <w:r w:rsidRPr="00533D19">
              <w:rPr>
                <w:rFonts w:cs="Arial"/>
                <w:b/>
                <w:bCs/>
                <w:szCs w:val="23"/>
                <w:u w:val="single"/>
                <w:lang w:val="en-US"/>
              </w:rPr>
              <w:t>Documents And Events Show.</w:t>
            </w:r>
            <w:r w:rsidRPr="00533D19">
              <w:rPr>
                <w:rFonts w:cs="Arial"/>
                <w:szCs w:val="23"/>
                <w:lang w:val="en-US"/>
              </w:rPr>
              <w:t>”</w:t>
            </w:r>
          </w:p>
          <w:p w14:paraId="571320EA" w14:textId="77777777" w:rsidR="00F6586A" w:rsidRPr="00533D19" w:rsidRDefault="00F6586A">
            <w:pPr>
              <w:numPr>
                <w:ilvl w:val="0"/>
                <w:numId w:val="16"/>
              </w:numPr>
              <w:ind w:left="1080"/>
              <w:rPr>
                <w:rFonts w:cs="Arial"/>
                <w:szCs w:val="23"/>
                <w:lang w:val="en-US"/>
              </w:rPr>
            </w:pPr>
            <w:r w:rsidRPr="00533D19">
              <w:rPr>
                <w:rFonts w:cs="Arial"/>
                <w:b/>
                <w:bCs/>
                <w:szCs w:val="23"/>
                <w:u w:val="single"/>
                <w:lang w:val="en-US"/>
              </w:rPr>
              <w:t>The Evidence Shows</w:t>
            </w:r>
            <w:r w:rsidRPr="00533D19">
              <w:rPr>
                <w:rFonts w:cs="Arial"/>
                <w:szCs w:val="23"/>
                <w:lang w:val="en-US"/>
              </w:rPr>
              <w:t>:</w:t>
            </w:r>
          </w:p>
          <w:p w14:paraId="13E2A1B4"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The judge instructed me to apply for legal aid using the “</w:t>
            </w:r>
            <w:r w:rsidRPr="00533D19">
              <w:rPr>
                <w:rFonts w:cs="Arial"/>
                <w:b/>
                <w:bCs/>
                <w:szCs w:val="23"/>
                <w:u w:val="single"/>
                <w:lang w:val="en-US"/>
              </w:rPr>
              <w:t>Swapped URN</w:t>
            </w:r>
            <w:r w:rsidRPr="00533D19">
              <w:rPr>
                <w:rFonts w:cs="Arial"/>
                <w:szCs w:val="23"/>
                <w:u w:val="single"/>
                <w:lang w:val="en-US"/>
              </w:rPr>
              <w:t>.”</w:t>
            </w:r>
          </w:p>
          <w:p w14:paraId="7862310E"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lastRenderedPageBreak/>
              <w:t>That URN belonged to the earlier NFA case.</w:t>
            </w:r>
          </w:p>
          <w:p w14:paraId="6A00EEE7"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The Legal Aid Agency confirmed no Representation Order existed under that URN.</w:t>
            </w:r>
          </w:p>
          <w:p w14:paraId="40DA07D5"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The court did not address the mismatch between the custody record and the charge being presented.</w:t>
            </w:r>
          </w:p>
          <w:p w14:paraId="076B5026"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I was left unrepresented because the solicitor withdrew after the recorded meeting.</w:t>
            </w:r>
          </w:p>
          <w:p w14:paraId="3AEE6625"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The court proceeded without resolving the URN conflict.</w:t>
            </w:r>
          </w:p>
          <w:p w14:paraId="66D176F3" w14:textId="77777777" w:rsidR="00F6586A" w:rsidRPr="00533D19" w:rsidRDefault="00F6586A">
            <w:pPr>
              <w:numPr>
                <w:ilvl w:val="0"/>
                <w:numId w:val="8"/>
              </w:numPr>
              <w:tabs>
                <w:tab w:val="clear" w:pos="1080"/>
                <w:tab w:val="num" w:pos="720"/>
              </w:tabs>
              <w:ind w:left="1440"/>
              <w:rPr>
                <w:rFonts w:cs="Arial"/>
                <w:szCs w:val="23"/>
                <w:u w:val="single"/>
                <w:lang w:val="en-US"/>
              </w:rPr>
            </w:pPr>
            <w:r w:rsidRPr="00533D19">
              <w:rPr>
                <w:rFonts w:cs="Arial"/>
                <w:szCs w:val="23"/>
                <w:u w:val="single"/>
                <w:lang w:val="en-US"/>
              </w:rPr>
              <w:t>The paperwork in disclosure confirms the original arrest reason and timeline exactly as I had stated.</w:t>
            </w:r>
          </w:p>
          <w:p w14:paraId="0CCD3C7F" w14:textId="77777777" w:rsidR="00F6586A" w:rsidRPr="00533D19" w:rsidRDefault="00F6586A">
            <w:pPr>
              <w:numPr>
                <w:ilvl w:val="0"/>
                <w:numId w:val="16"/>
              </w:numPr>
              <w:ind w:left="1080"/>
              <w:rPr>
                <w:rFonts w:cs="Arial"/>
                <w:szCs w:val="23"/>
                <w:lang w:val="en-US"/>
              </w:rPr>
            </w:pPr>
            <w:r w:rsidRPr="00533D19">
              <w:rPr>
                <w:rFonts w:cs="Arial"/>
                <w:szCs w:val="23"/>
                <w:lang w:val="en-US"/>
              </w:rPr>
              <w:t>Again, these are facts drawn from the documents.</w:t>
            </w:r>
          </w:p>
          <w:p w14:paraId="38967D0C" w14:textId="77777777" w:rsidR="00F6586A" w:rsidRPr="00533D19" w:rsidRDefault="00F6586A" w:rsidP="00F6586A">
            <w:pPr>
              <w:ind w:left="720"/>
              <w:rPr>
                <w:rFonts w:cs="Arial"/>
                <w:szCs w:val="23"/>
                <w:lang w:val="en-US"/>
              </w:rPr>
            </w:pPr>
          </w:p>
          <w:p w14:paraId="004815F2" w14:textId="77777777" w:rsidR="00F6586A" w:rsidRPr="00533D19" w:rsidRDefault="00F6586A">
            <w:pPr>
              <w:numPr>
                <w:ilvl w:val="0"/>
                <w:numId w:val="5"/>
              </w:numPr>
              <w:ind w:left="720"/>
              <w:rPr>
                <w:rFonts w:cs="Arial"/>
                <w:szCs w:val="23"/>
                <w:lang w:val="en-US"/>
              </w:rPr>
            </w:pPr>
            <w:r w:rsidRPr="00533D19">
              <w:rPr>
                <w:rFonts w:cs="Arial"/>
                <w:b/>
                <w:bCs/>
                <w:kern w:val="36"/>
                <w:szCs w:val="23"/>
                <w:u w:val="single"/>
                <w:lang w:val="en-US"/>
              </w:rPr>
              <w:t>What The Pattern In The Evidence Shows</w:t>
            </w:r>
          </w:p>
          <w:p w14:paraId="687E9D8F" w14:textId="77777777" w:rsidR="00F6586A" w:rsidRPr="00533D19" w:rsidRDefault="00F6586A">
            <w:pPr>
              <w:numPr>
                <w:ilvl w:val="0"/>
                <w:numId w:val="17"/>
              </w:numPr>
              <w:ind w:left="1080"/>
              <w:rPr>
                <w:rFonts w:cs="Arial"/>
                <w:szCs w:val="23"/>
                <w:lang w:val="en-US"/>
              </w:rPr>
            </w:pPr>
            <w:r w:rsidRPr="00533D19">
              <w:rPr>
                <w:rFonts w:cs="Arial"/>
                <w:szCs w:val="23"/>
                <w:lang w:val="en-US"/>
              </w:rPr>
              <w:t>When all the documents are placed side</w:t>
            </w:r>
            <w:r w:rsidRPr="00533D19">
              <w:rPr>
                <w:rFonts w:cs="Arial"/>
                <w:szCs w:val="23"/>
                <w:lang w:val="en-US"/>
              </w:rPr>
              <w:noBreakHyphen/>
              <w:t>by</w:t>
            </w:r>
            <w:r w:rsidRPr="00533D19">
              <w:rPr>
                <w:rFonts w:cs="Arial"/>
                <w:szCs w:val="23"/>
                <w:lang w:val="en-US"/>
              </w:rPr>
              <w:noBreakHyphen/>
              <w:t>side, the evidence shows:</w:t>
            </w:r>
          </w:p>
          <w:p w14:paraId="5C6F5D14"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 URN Swap</w:t>
            </w:r>
          </w:p>
          <w:p w14:paraId="3752A03B"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Arrest And Charge Information That Does Not Match</w:t>
            </w:r>
          </w:p>
          <w:p w14:paraId="77D9DAB6"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 Solicitor Denying What The Custody Record Says</w:t>
            </w:r>
          </w:p>
          <w:p w14:paraId="7BA86BCE"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Refusal To Acknowledge The Harassment Allegation Despite Body</w:t>
            </w:r>
            <w:r w:rsidRPr="00533D19">
              <w:rPr>
                <w:rFonts w:cs="Arial"/>
                <w:szCs w:val="23"/>
                <w:u w:val="single"/>
                <w:lang w:val="en-US"/>
              </w:rPr>
              <w:noBreakHyphen/>
              <w:t>Worn Footage</w:t>
            </w:r>
          </w:p>
          <w:p w14:paraId="073CA910"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Refusal To Act After A Recorded Meeting</w:t>
            </w:r>
          </w:p>
          <w:p w14:paraId="3D2E7B97"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Representation Orders That Legal Aid Confirmed Do Not Exist</w:t>
            </w:r>
          </w:p>
          <w:p w14:paraId="3B483336"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 Judge Insisting On Using The Wrong URN</w:t>
            </w:r>
          </w:p>
          <w:p w14:paraId="5BE172E9"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 Firm Not Submitting The Receipt For The NFA Case</w:t>
            </w:r>
          </w:p>
          <w:p w14:paraId="73023BBE"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Being Left Unrepresented</w:t>
            </w:r>
          </w:p>
          <w:p w14:paraId="37BAE5D4"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Disclosure Confirming The Original Arrest Reason</w:t>
            </w:r>
          </w:p>
          <w:p w14:paraId="180FCEF5" w14:textId="77777777" w:rsidR="00F6586A" w:rsidRPr="00533D19" w:rsidRDefault="00F6586A">
            <w:pPr>
              <w:numPr>
                <w:ilvl w:val="0"/>
                <w:numId w:val="9"/>
              </w:numPr>
              <w:tabs>
                <w:tab w:val="num" w:pos="720"/>
              </w:tabs>
              <w:ind w:left="1440"/>
              <w:rPr>
                <w:rFonts w:cs="Arial"/>
                <w:szCs w:val="23"/>
                <w:u w:val="single"/>
                <w:lang w:val="en-US"/>
              </w:rPr>
            </w:pPr>
            <w:r w:rsidRPr="00533D19">
              <w:rPr>
                <w:rFonts w:cs="Arial"/>
                <w:szCs w:val="23"/>
                <w:u w:val="single"/>
                <w:lang w:val="en-US"/>
              </w:rPr>
              <w:t>A URN Left Open In A Way That Created Confusion And Risk</w:t>
            </w:r>
          </w:p>
          <w:p w14:paraId="318357C9" w14:textId="77777777" w:rsidR="00F6586A" w:rsidRPr="00533D19" w:rsidRDefault="00F6586A">
            <w:pPr>
              <w:numPr>
                <w:ilvl w:val="0"/>
                <w:numId w:val="17"/>
              </w:numPr>
              <w:ind w:left="1080"/>
              <w:rPr>
                <w:rFonts w:cs="Arial"/>
                <w:szCs w:val="23"/>
                <w:lang w:val="en-US"/>
              </w:rPr>
            </w:pPr>
            <w:r w:rsidRPr="00533D19">
              <w:rPr>
                <w:rFonts w:cs="Arial"/>
                <w:szCs w:val="23"/>
                <w:lang w:val="en-US"/>
              </w:rPr>
              <w:t>This is not a single mistake.</w:t>
            </w:r>
          </w:p>
          <w:p w14:paraId="16CB7823" w14:textId="4995CB43" w:rsidR="00F6586A" w:rsidRPr="00533D19" w:rsidRDefault="00F6586A">
            <w:pPr>
              <w:numPr>
                <w:ilvl w:val="0"/>
                <w:numId w:val="17"/>
              </w:numPr>
              <w:ind w:left="1080"/>
              <w:rPr>
                <w:rFonts w:cs="Arial"/>
                <w:szCs w:val="23"/>
                <w:lang w:val="en-US"/>
              </w:rPr>
            </w:pPr>
            <w:r w:rsidRPr="00533D19">
              <w:rPr>
                <w:rFonts w:cs="Arial"/>
                <w:b/>
                <w:bCs/>
                <w:szCs w:val="23"/>
                <w:u w:val="single"/>
                <w:lang w:val="en-US"/>
              </w:rPr>
              <w:t>This Is A Pattern Shown By The Evidence Itself</w:t>
            </w:r>
            <w:r w:rsidRPr="00533D19">
              <w:rPr>
                <w:rFonts w:cs="Arial"/>
                <w:szCs w:val="23"/>
                <w:lang w:val="en-US"/>
              </w:rPr>
              <w:t>: as I will continue to prove</w:t>
            </w:r>
            <w:r w:rsidR="00986D63" w:rsidRPr="00533D19">
              <w:rPr>
                <w:rFonts w:cs="Arial"/>
                <w:szCs w:val="23"/>
                <w:lang w:val="en-US"/>
              </w:rPr>
              <w:t xml:space="preserve"> in the next Four Chapters</w:t>
            </w:r>
            <w:r w:rsidRPr="00533D19">
              <w:rPr>
                <w:rFonts w:cs="Arial"/>
                <w:szCs w:val="23"/>
                <w:lang w:val="en-US"/>
              </w:rPr>
              <w:t>!</w:t>
            </w:r>
          </w:p>
          <w:p w14:paraId="0DD35AE8" w14:textId="2DF3C823" w:rsidR="0060457B" w:rsidRPr="00D51B64" w:rsidRDefault="0060457B" w:rsidP="00D51B64">
            <w:pPr>
              <w:rPr>
                <w:rFonts w:eastAsia="Arial"/>
              </w:rPr>
            </w:pPr>
          </w:p>
          <w:p w14:paraId="72364C74" w14:textId="1D9AA2B8" w:rsidR="007A7007" w:rsidRPr="007A7007" w:rsidRDefault="007A7007" w:rsidP="0009241A">
            <w:pPr>
              <w:numPr>
                <w:ilvl w:val="0"/>
                <w:numId w:val="22"/>
              </w:numPr>
              <w:rPr>
                <w:rFonts w:cs="Arial"/>
                <w:szCs w:val="23"/>
                <w:lang w:val="en-US"/>
              </w:rPr>
            </w:pPr>
            <w:r>
              <w:rPr>
                <w:rFonts w:cs="Arial"/>
                <w:b/>
                <w:bCs/>
                <w:szCs w:val="23"/>
                <w:u w:val="single"/>
                <w:lang w:val="en-US"/>
              </w:rPr>
              <w:t>Index</w:t>
            </w:r>
            <w:r w:rsidRPr="00533D19">
              <w:rPr>
                <w:rFonts w:cs="Arial"/>
                <w:szCs w:val="23"/>
                <w:lang w:val="en-US"/>
              </w:rPr>
              <w:t xml:space="preserve">: </w:t>
            </w:r>
            <w:r w:rsidRPr="00533D19">
              <w:rPr>
                <w:rFonts w:cs="Arial"/>
                <w:szCs w:val="23"/>
              </w:rPr>
              <w:t xml:space="preserve"> </w:t>
            </w:r>
          </w:p>
          <w:p w14:paraId="53FFFDD0" w14:textId="2F468627" w:rsidR="00F30A53" w:rsidRPr="00533D19" w:rsidRDefault="008315FD" w:rsidP="00F30A53">
            <w:pPr>
              <w:numPr>
                <w:ilvl w:val="0"/>
                <w:numId w:val="24"/>
              </w:numPr>
              <w:rPr>
                <w:rFonts w:cs="Arial"/>
                <w:szCs w:val="23"/>
                <w:lang w:val="en-US"/>
              </w:rPr>
            </w:pPr>
            <w:r w:rsidRPr="00533D19">
              <w:rPr>
                <w:rFonts w:cs="Arial"/>
                <w:b/>
                <w:bCs/>
                <w:szCs w:val="23"/>
                <w:u w:val="single"/>
                <w:lang w:val="en-US"/>
              </w:rPr>
              <w:t>CHAPTER 1 of 5</w:t>
            </w:r>
            <w:r w:rsidRPr="00533D19">
              <w:t xml:space="preserve">: </w:t>
            </w:r>
            <w:hyperlink r:id="rId14" w:history="1">
              <w:r w:rsidR="00F30A53" w:rsidRPr="00F30A53">
                <w:rPr>
                  <w:rFonts w:ascii="Courier New" w:hAnsi="Courier New" w:cs="Courier New"/>
                  <w:color w:val="0000FF"/>
                  <w:sz w:val="20"/>
                  <w:u w:val="single"/>
                  <w:lang w:val="en-US"/>
                </w:rPr>
                <w:t>12. URN Swapped1 - Urn Swapping In Criminal Cases and Police Custody Log Analysis.pdf</w:t>
              </w:r>
            </w:hyperlink>
          </w:p>
          <w:p w14:paraId="36E8B590" w14:textId="3F955717" w:rsidR="00F30A53" w:rsidRPr="00533D19" w:rsidRDefault="008315FD" w:rsidP="00F30A53">
            <w:pPr>
              <w:numPr>
                <w:ilvl w:val="0"/>
                <w:numId w:val="24"/>
              </w:numPr>
              <w:rPr>
                <w:rFonts w:cs="Arial"/>
                <w:szCs w:val="23"/>
                <w:lang w:val="en-US"/>
              </w:rPr>
            </w:pPr>
            <w:r w:rsidRPr="00533D19">
              <w:rPr>
                <w:rFonts w:cs="Arial"/>
                <w:b/>
                <w:bCs/>
                <w:szCs w:val="23"/>
                <w:u w:val="single"/>
                <w:lang w:val="en-US"/>
              </w:rPr>
              <w:t>CHAPTER 2 of 5</w:t>
            </w:r>
            <w:r w:rsidRPr="00533D19">
              <w:rPr>
                <w:rFonts w:cs="Arial"/>
                <w:szCs w:val="23"/>
                <w:lang w:val="en-US"/>
              </w:rPr>
              <w:t xml:space="preserve">: </w:t>
            </w:r>
            <w:hyperlink r:id="rId15" w:history="1">
              <w:r w:rsidR="00F30A53" w:rsidRPr="00F30A53">
                <w:rPr>
                  <w:rFonts w:ascii="Courier New" w:hAnsi="Courier New" w:cs="Courier New"/>
                  <w:color w:val="0000FF"/>
                  <w:sz w:val="20"/>
                  <w:u w:val="single"/>
                  <w:lang w:val="en-US"/>
                </w:rPr>
                <w:t>12. URN Swapped2</w:t>
              </w:r>
              <w:r w:rsidR="00F30A53" w:rsidRPr="00533D19">
                <w:rPr>
                  <w:rFonts w:ascii="Courier New" w:hAnsi="Courier New" w:cs="Courier New"/>
                  <w:color w:val="0000FF"/>
                  <w:sz w:val="20"/>
                  <w:u w:val="single"/>
                  <w:lang w:val="en-US"/>
                </w:rPr>
                <w:t xml:space="preserve"> </w:t>
              </w:r>
              <w:r w:rsidR="00F30A53" w:rsidRPr="00F30A53">
                <w:rPr>
                  <w:rFonts w:ascii="Courier New" w:hAnsi="Courier New" w:cs="Courier New"/>
                  <w:color w:val="0000FF"/>
                  <w:sz w:val="20"/>
                  <w:u w:val="single"/>
                  <w:lang w:val="en-US"/>
                </w:rPr>
                <w:t>and 3- 1st and 2nd Files Disclosed To Me.pdf</w:t>
              </w:r>
            </w:hyperlink>
          </w:p>
          <w:p w14:paraId="20F1C56E" w14:textId="4E1D55F3" w:rsidR="00F30A53" w:rsidRPr="00533D19" w:rsidRDefault="008315FD" w:rsidP="00106A7F">
            <w:pPr>
              <w:numPr>
                <w:ilvl w:val="0"/>
                <w:numId w:val="24"/>
              </w:numPr>
              <w:rPr>
                <w:rFonts w:cs="Arial"/>
                <w:szCs w:val="23"/>
                <w:lang w:val="en-US"/>
              </w:rPr>
            </w:pPr>
            <w:r w:rsidRPr="00533D19">
              <w:rPr>
                <w:rFonts w:cs="Arial"/>
                <w:b/>
                <w:bCs/>
                <w:szCs w:val="23"/>
                <w:u w:val="single"/>
                <w:lang w:val="en-US"/>
              </w:rPr>
              <w:t>CHAPTER 4 of 5</w:t>
            </w:r>
            <w:r w:rsidRPr="00533D19">
              <w:rPr>
                <w:rFonts w:cs="Arial"/>
                <w:szCs w:val="23"/>
                <w:lang w:val="en-US"/>
              </w:rPr>
              <w:t xml:space="preserve">: </w:t>
            </w:r>
            <w:hyperlink r:id="rId16" w:history="1">
              <w:r w:rsidR="00F30A53" w:rsidRPr="00F30A53">
                <w:rPr>
                  <w:rFonts w:ascii="Courier New" w:hAnsi="Courier New" w:cs="Courier New"/>
                  <w:color w:val="0000FF"/>
                  <w:sz w:val="20"/>
                  <w:u w:val="single"/>
                  <w:lang w:val="en-US"/>
                </w:rPr>
                <w:t>12. URN Swapped4 - Police Custody Log Analysis CPS - NFA And Unlawful Charge Swap.pdf</w:t>
              </w:r>
            </w:hyperlink>
          </w:p>
          <w:p w14:paraId="6D826B53" w14:textId="3B7CCCA1" w:rsidR="00F30A53" w:rsidRPr="00533D19" w:rsidRDefault="008315FD" w:rsidP="00106A7F">
            <w:pPr>
              <w:numPr>
                <w:ilvl w:val="0"/>
                <w:numId w:val="24"/>
              </w:numPr>
              <w:rPr>
                <w:rFonts w:cs="Arial"/>
                <w:szCs w:val="23"/>
                <w:lang w:val="en-US"/>
              </w:rPr>
            </w:pPr>
            <w:r w:rsidRPr="00533D19">
              <w:rPr>
                <w:rFonts w:cs="Arial"/>
                <w:b/>
                <w:bCs/>
                <w:szCs w:val="23"/>
                <w:u w:val="single"/>
                <w:lang w:val="en-US"/>
              </w:rPr>
              <w:t>CHAPTER 5 of 5</w:t>
            </w:r>
            <w:r w:rsidRPr="00533D19">
              <w:rPr>
                <w:rFonts w:cs="Arial"/>
                <w:szCs w:val="23"/>
                <w:lang w:val="en-US"/>
              </w:rPr>
              <w:t xml:space="preserve">: </w:t>
            </w:r>
            <w:hyperlink r:id="rId17" w:history="1">
              <w:r w:rsidR="00F30A53" w:rsidRPr="00F30A53">
                <w:rPr>
                  <w:rFonts w:ascii="Courier New" w:hAnsi="Courier New" w:cs="Courier New"/>
                  <w:color w:val="0000FF"/>
                  <w:sz w:val="20"/>
                  <w:u w:val="single"/>
                  <w:lang w:val="en-US"/>
                </w:rPr>
                <w:t>12. URN Swapped5 - Institutional Isolation and Procedural Entrapment.pdf</w:t>
              </w:r>
            </w:hyperlink>
          </w:p>
          <w:p w14:paraId="564A8D8E" w14:textId="279F8F3B" w:rsidR="00F30A53" w:rsidRPr="00533D19" w:rsidRDefault="00F30A53" w:rsidP="00F30A53">
            <w:pPr>
              <w:numPr>
                <w:ilvl w:val="0"/>
                <w:numId w:val="24"/>
              </w:numPr>
              <w:rPr>
                <w:rFonts w:cs="Arial"/>
                <w:szCs w:val="23"/>
                <w:lang w:val="en-US"/>
              </w:rPr>
            </w:pPr>
            <w:r w:rsidRPr="00533D19">
              <w:rPr>
                <w:rFonts w:cs="Arial"/>
                <w:b/>
                <w:bCs/>
                <w:szCs w:val="23"/>
                <w:u w:val="single"/>
                <w:lang w:val="en-US"/>
              </w:rPr>
              <w:t>Video</w:t>
            </w:r>
            <w:r w:rsidRPr="00533D19">
              <w:rPr>
                <w:rFonts w:cs="Arial"/>
                <w:szCs w:val="23"/>
                <w:lang w:val="en-US"/>
              </w:rPr>
              <w:t xml:space="preserve">: </w:t>
            </w:r>
            <w:hyperlink r:id="rId18" w:history="1">
              <w:r w:rsidRPr="00F30A53">
                <w:rPr>
                  <w:rFonts w:ascii="Courier New" w:hAnsi="Courier New" w:cs="Courier New"/>
                  <w:color w:val="0000FF"/>
                  <w:sz w:val="20"/>
                  <w:u w:val="single"/>
                  <w:lang w:val="en-US"/>
                </w:rPr>
                <w:t>12. The Horror of the Pit of Despair Isolation Experiment 1970 - Copy.mp4</w:t>
              </w:r>
            </w:hyperlink>
          </w:p>
          <w:p w14:paraId="52E24BEC" w14:textId="77777777" w:rsidR="00F30A53" w:rsidRPr="00533D19" w:rsidRDefault="00F30A53" w:rsidP="008315FD">
            <w:pPr>
              <w:rPr>
                <w:rFonts w:cs="Arial"/>
                <w:szCs w:val="23"/>
                <w:lang w:val="en-US"/>
              </w:rPr>
            </w:pPr>
          </w:p>
          <w:p w14:paraId="4345D2E0" w14:textId="553AD026" w:rsidR="006B56D5" w:rsidRPr="00533D19" w:rsidRDefault="001B064F" w:rsidP="001B064F">
            <w:pPr>
              <w:numPr>
                <w:ilvl w:val="0"/>
                <w:numId w:val="25"/>
              </w:numPr>
              <w:rPr>
                <w:rFonts w:eastAsia="Arial" w:cs="Arial"/>
                <w:szCs w:val="23"/>
                <w:lang w:val="en-US" w:bidi="en-US"/>
              </w:rPr>
            </w:pPr>
            <w:r w:rsidRPr="00533D19">
              <w:rPr>
                <w:rFonts w:eastAsia="Arial" w:cs="Arial"/>
                <w:b/>
                <w:bCs/>
                <w:szCs w:val="23"/>
                <w:u w:val="single"/>
                <w:lang w:val="en-US" w:bidi="en-US"/>
              </w:rPr>
              <w:t>Continued in</w:t>
            </w:r>
            <w:r w:rsidRPr="00533D19">
              <w:rPr>
                <w:rFonts w:eastAsia="Arial" w:cs="Arial"/>
                <w:szCs w:val="23"/>
                <w:lang w:val="en-US" w:bidi="en-US"/>
              </w:rPr>
              <w:t xml:space="preserve">: Chapter 2 </w:t>
            </w:r>
            <w:r w:rsidR="00DD36CE">
              <w:rPr>
                <w:rFonts w:eastAsia="Arial" w:cs="Arial"/>
                <w:szCs w:val="23"/>
                <w:lang w:val="en-US" w:bidi="en-US"/>
              </w:rPr>
              <w:t xml:space="preserve">&amp; 3 </w:t>
            </w:r>
            <w:r w:rsidR="00AD6823" w:rsidRPr="00533D19">
              <w:rPr>
                <w:rFonts w:eastAsia="Arial" w:cs="Arial"/>
                <w:szCs w:val="23"/>
                <w:lang w:val="en-US" w:bidi="en-US"/>
              </w:rPr>
              <w:t xml:space="preserve">of </w:t>
            </w:r>
            <w:r w:rsidRPr="00533D19">
              <w:rPr>
                <w:rFonts w:eastAsia="Arial" w:cs="Arial"/>
                <w:szCs w:val="23"/>
                <w:lang w:val="en-US" w:bidi="en-US"/>
              </w:rPr>
              <w:t>5!</w:t>
            </w:r>
          </w:p>
          <w:p w14:paraId="6A39F5F4" w14:textId="77777777" w:rsidR="001B064F" w:rsidRPr="00533D19" w:rsidRDefault="001B064F" w:rsidP="0009241A">
            <w:pPr>
              <w:rPr>
                <w:rFonts w:eastAsia="Arial" w:cs="Arial"/>
                <w:szCs w:val="23"/>
                <w:lang w:val="en-US" w:bidi="en-US"/>
              </w:rPr>
            </w:pPr>
          </w:p>
          <w:p w14:paraId="7B468BBC" w14:textId="694830F0" w:rsidR="001B064F" w:rsidRPr="00533D19" w:rsidRDefault="001B064F" w:rsidP="001B064F">
            <w:pPr>
              <w:ind w:left="720"/>
              <w:rPr>
                <w:rFonts w:eastAsia="Arial" w:cs="Arial"/>
                <w:szCs w:val="23"/>
                <w:lang w:val="en-US" w:bidi="en-US"/>
              </w:rPr>
            </w:pPr>
            <w:r w:rsidRPr="00533D19">
              <w:rPr>
                <w:rFonts w:eastAsia="Arial" w:cs="Arial"/>
                <w:szCs w:val="23"/>
                <w:lang w:val="en-US" w:bidi="en-US"/>
              </w:rPr>
              <w:t>Kind Regards</w:t>
            </w:r>
          </w:p>
          <w:p w14:paraId="0157AAED" w14:textId="7A42A887" w:rsidR="001B064F" w:rsidRPr="00533D19" w:rsidRDefault="001B064F" w:rsidP="001B064F">
            <w:pPr>
              <w:ind w:left="720"/>
              <w:rPr>
                <w:rFonts w:eastAsia="Arial" w:cs="Arial"/>
                <w:szCs w:val="23"/>
                <w:lang w:val="en-US" w:bidi="en-US"/>
              </w:rPr>
            </w:pPr>
            <w:r w:rsidRPr="00533D19">
              <w:rPr>
                <w:rFonts w:eastAsia="Arial" w:cs="Arial"/>
                <w:szCs w:val="23"/>
                <w:lang w:val="en-US" w:bidi="en-US"/>
              </w:rPr>
              <w:t>Mr. Simon Paul Cordell</w:t>
            </w:r>
          </w:p>
          <w:p w14:paraId="010702FC" w14:textId="77777777" w:rsidR="001B064F" w:rsidRPr="00533D19" w:rsidRDefault="001B064F" w:rsidP="0009241A">
            <w:pPr>
              <w:rPr>
                <w:rFonts w:eastAsia="Arial" w:cs="Arial"/>
                <w:szCs w:val="23"/>
                <w:lang w:val="en-US" w:bidi="en-US"/>
              </w:rPr>
            </w:pPr>
          </w:p>
        </w:tc>
      </w:tr>
      <w:tr w:rsidR="00EF2501" w:rsidRPr="0009241A" w14:paraId="42D83984" w14:textId="77777777" w:rsidTr="0040119D">
        <w:trPr>
          <w:trHeight w:val="227"/>
          <w:jc w:val="center"/>
        </w:trPr>
        <w:tc>
          <w:tcPr>
            <w:tcW w:w="10030" w:type="dxa"/>
            <w:hideMark/>
          </w:tcPr>
          <w:tbl>
            <w:tblPr>
              <w:tblW w:w="0" w:type="auto"/>
              <w:tblLook w:val="04A0" w:firstRow="1" w:lastRow="0" w:firstColumn="1" w:lastColumn="0" w:noHBand="0" w:noVBand="1"/>
            </w:tblPr>
            <w:tblGrid>
              <w:gridCol w:w="10850"/>
            </w:tblGrid>
            <w:tr w:rsidR="001B064F" w14:paraId="135CE3A8" w14:textId="77777777" w:rsidTr="00851571">
              <w:tc>
                <w:tcPr>
                  <w:tcW w:w="10850" w:type="dxa"/>
                </w:tcPr>
                <w:p w14:paraId="4AD65ED5" w14:textId="77777777" w:rsidR="001B064F" w:rsidRDefault="00000000" w:rsidP="001B064F">
                  <w:pPr>
                    <w:rPr>
                      <w:rFonts w:cs="Arial"/>
                      <w:b/>
                      <w:bCs/>
                      <w:color w:val="000000"/>
                      <w:kern w:val="2"/>
                      <w:szCs w:val="23"/>
                      <w:lang w:eastAsia="en-GB"/>
                    </w:rPr>
                  </w:pPr>
                  <w:bookmarkStart w:id="2" w:name="_Hlk214211998"/>
                  <w:r>
                    <w:rPr>
                      <w:rFonts w:eastAsia="Aptos" w:cs="Arial"/>
                      <w:noProof/>
                      <w:kern w:val="2"/>
                      <w:szCs w:val="23"/>
                    </w:rPr>
                    <w:lastRenderedPageBreak/>
                    <w:pict w14:anchorId="74FA8BE9">
                      <v:shape id="_x0000_s2059" type="#_x0000_t75" alt="A blue text on a black background&#10;&#10;AI-generated content may be incorrect." style="position:absolute;margin-left:57.75pt;margin-top:-5.9pt;width:91.5pt;height:44.8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wrapcoords="7436 0 7436 2160 14518 5760 5489 6120 3010 6840 3010 11520 -177 19080 0 20520 1948 21240 3718 21240 3895 21240 7613 17280 10800 17280 18236 13320 18059 11520 21600 10800 21600 9360 19652 5040 8321 0 7436 0">
                        <v:imagedata r:id="rId8" o:title="A blue text on a black background&#10;&#10;AI-generated content may be incorrect"/>
                        <w10:wrap type="tight"/>
                      </v:shape>
                    </w:pict>
                  </w:r>
                </w:p>
                <w:p w14:paraId="1D00EE84" w14:textId="77777777" w:rsidR="001B064F" w:rsidRDefault="001B064F" w:rsidP="001B064F">
                  <w:pPr>
                    <w:rPr>
                      <w:rFonts w:cs="Arial"/>
                      <w:b/>
                      <w:bCs/>
                      <w:color w:val="000000"/>
                      <w:kern w:val="2"/>
                      <w:szCs w:val="23"/>
                      <w:lang w:eastAsia="en-GB"/>
                    </w:rPr>
                  </w:pPr>
                </w:p>
                <w:p w14:paraId="47CB0F53" w14:textId="77777777" w:rsidR="001B064F" w:rsidRDefault="001B064F" w:rsidP="001B064F">
                  <w:pPr>
                    <w:rPr>
                      <w:rFonts w:cs="Arial"/>
                      <w:b/>
                      <w:bCs/>
                      <w:noProof/>
                      <w:color w:val="000000"/>
                      <w:kern w:val="2"/>
                      <w:szCs w:val="23"/>
                      <w:lang w:eastAsia="en-GB"/>
                    </w:rPr>
                  </w:pPr>
                  <w:r>
                    <w:rPr>
                      <w:rFonts w:cs="Arial"/>
                      <w:b/>
                      <w:bCs/>
                      <w:color w:val="000000"/>
                      <w:kern w:val="2"/>
                      <w:szCs w:val="23"/>
                      <w:lang w:eastAsia="en-GB"/>
                    </w:rPr>
                    <w:t>(Signed)</w:t>
                  </w:r>
                  <w:r>
                    <w:rPr>
                      <w:rFonts w:cs="Arial"/>
                      <w:b/>
                      <w:bCs/>
                      <w:noProof/>
                      <w:color w:val="000000"/>
                      <w:kern w:val="2"/>
                      <w:szCs w:val="23"/>
                      <w:lang w:eastAsia="en-GB"/>
                    </w:rPr>
                    <w:t xml:space="preserve"> </w:t>
                  </w:r>
                </w:p>
                <w:p w14:paraId="5417C708" w14:textId="77777777" w:rsidR="001B064F" w:rsidRDefault="001B064F" w:rsidP="001B064F">
                  <w:pPr>
                    <w:rPr>
                      <w:rFonts w:cs="Arial"/>
                      <w:b/>
                      <w:bCs/>
                      <w:noProof/>
                      <w:color w:val="000000"/>
                      <w:kern w:val="2"/>
                      <w:szCs w:val="23"/>
                      <w:lang w:eastAsia="en-GB"/>
                    </w:rPr>
                  </w:pPr>
                </w:p>
                <w:p w14:paraId="2F3B5C9E" w14:textId="2D4EE9D6" w:rsidR="001B064F" w:rsidRDefault="001B064F" w:rsidP="001B064F">
                  <w:pPr>
                    <w:rPr>
                      <w:rFonts w:cs="Arial"/>
                      <w:b/>
                      <w:bCs/>
                      <w:color w:val="000000"/>
                      <w:kern w:val="2"/>
                      <w:szCs w:val="23"/>
                      <w:lang w:eastAsia="en-GB"/>
                    </w:rPr>
                  </w:pPr>
                  <w:r>
                    <w:rPr>
                      <w:rFonts w:cs="Arial"/>
                      <w:b/>
                      <w:bCs/>
                      <w:color w:val="000000"/>
                      <w:kern w:val="2"/>
                      <w:szCs w:val="23"/>
                      <w:lang w:eastAsia="en-GB"/>
                    </w:rPr>
                    <w:t xml:space="preserve">(On behalf of Mr. Simon Paul CORDELL) </w:t>
                  </w:r>
                  <w:r w:rsidR="00533D19">
                    <w:rPr>
                      <w:rFonts w:cs="Arial"/>
                      <w:b/>
                      <w:bCs/>
                      <w:color w:val="000000"/>
                      <w:kern w:val="2"/>
                      <w:szCs w:val="23"/>
                      <w:lang w:eastAsia="en-GB"/>
                    </w:rPr>
                    <w:t xml:space="preserve">                                                </w:t>
                  </w:r>
                  <w:r>
                    <w:rPr>
                      <w:rFonts w:cs="Arial"/>
                      <w:b/>
                      <w:bCs/>
                      <w:color w:val="000000"/>
                      <w:kern w:val="2"/>
                      <w:szCs w:val="23"/>
                      <w:lang w:eastAsia="en-GB"/>
                    </w:rPr>
                    <w:t>(Dated Signed)</w:t>
                  </w:r>
                  <w:r>
                    <w:rPr>
                      <w:rFonts w:cs="Arial"/>
                      <w:b/>
                      <w:bCs/>
                      <w:noProof/>
                      <w:color w:val="000000"/>
                      <w:kern w:val="2"/>
                      <w:szCs w:val="23"/>
                      <w:lang w:eastAsia="en-GB"/>
                    </w:rPr>
                    <w:t xml:space="preserve"> </w:t>
                  </w:r>
                  <w:r w:rsidR="0081696B">
                    <w:rPr>
                      <w:rFonts w:cs="Arial"/>
                      <w:b/>
                      <w:bCs/>
                      <w:noProof/>
                      <w:color w:val="000000"/>
                      <w:kern w:val="2"/>
                      <w:szCs w:val="23"/>
                      <w:lang w:eastAsia="en-GB"/>
                    </w:rPr>
                    <w:t>21</w:t>
                  </w:r>
                  <w:r>
                    <w:rPr>
                      <w:rFonts w:cs="Arial"/>
                      <w:b/>
                      <w:bCs/>
                      <w:noProof/>
                      <w:color w:val="000000"/>
                      <w:kern w:val="2"/>
                      <w:szCs w:val="23"/>
                      <w:lang w:eastAsia="en-GB"/>
                    </w:rPr>
                    <w:t>/</w:t>
                  </w:r>
                  <w:r w:rsidR="00533D19">
                    <w:rPr>
                      <w:rFonts w:cs="Arial"/>
                      <w:b/>
                      <w:bCs/>
                      <w:noProof/>
                      <w:color w:val="000000"/>
                      <w:kern w:val="2"/>
                      <w:szCs w:val="23"/>
                      <w:lang w:eastAsia="en-GB"/>
                    </w:rPr>
                    <w:t>01</w:t>
                  </w:r>
                  <w:r>
                    <w:rPr>
                      <w:rFonts w:cs="Arial"/>
                      <w:b/>
                      <w:bCs/>
                      <w:noProof/>
                      <w:color w:val="000000"/>
                      <w:kern w:val="2"/>
                      <w:szCs w:val="23"/>
                      <w:lang w:eastAsia="en-GB"/>
                    </w:rPr>
                    <w:t>/202</w:t>
                  </w:r>
                  <w:r w:rsidR="00533D19">
                    <w:rPr>
                      <w:rFonts w:cs="Arial"/>
                      <w:b/>
                      <w:bCs/>
                      <w:noProof/>
                      <w:color w:val="000000"/>
                      <w:kern w:val="2"/>
                      <w:szCs w:val="23"/>
                      <w:lang w:eastAsia="en-GB"/>
                    </w:rPr>
                    <w:t>6</w:t>
                  </w:r>
                </w:p>
              </w:tc>
            </w:tr>
          </w:tbl>
          <w:p w14:paraId="6D9657BB" w14:textId="77777777" w:rsidR="001B064F" w:rsidRPr="005E123E" w:rsidRDefault="001B064F" w:rsidP="001B064F">
            <w:pPr>
              <w:widowControl w:val="0"/>
              <w:autoSpaceDE w:val="0"/>
              <w:autoSpaceDN w:val="0"/>
              <w:spacing w:before="7"/>
              <w:ind w:left="107"/>
              <w:rPr>
                <w:rFonts w:eastAsia="Arial" w:cs="Arial"/>
                <w:b/>
                <w:szCs w:val="23"/>
                <w:lang w:val="en-US" w:bidi="en-US"/>
              </w:rPr>
            </w:pPr>
          </w:p>
          <w:p w14:paraId="3787846A" w14:textId="3BB08783" w:rsidR="006F1EC1" w:rsidRPr="0009241A" w:rsidRDefault="001B064F" w:rsidP="001B064F">
            <w:pPr>
              <w:widowControl w:val="0"/>
              <w:autoSpaceDE w:val="0"/>
              <w:autoSpaceDN w:val="0"/>
              <w:spacing w:before="7"/>
              <w:ind w:left="107"/>
              <w:rPr>
                <w:rFonts w:eastAsia="Arial" w:cs="Arial"/>
                <w:b/>
                <w:szCs w:val="23"/>
                <w:lang w:bidi="en-US"/>
              </w:rPr>
            </w:pPr>
            <w:r w:rsidRPr="005E123E">
              <w:rPr>
                <w:rFonts w:eastAsia="Arial" w:cs="Arial"/>
                <w:b/>
                <w:szCs w:val="23"/>
                <w:lang w:val="en-US" w:bidi="en-US"/>
              </w:rPr>
              <w:t>Signature witnessed by:</w:t>
            </w:r>
          </w:p>
          <w:p w14:paraId="57283C37" w14:textId="77777777" w:rsidR="006F1EC1" w:rsidRPr="0009241A" w:rsidRDefault="006F1EC1" w:rsidP="0009241A">
            <w:pPr>
              <w:widowControl w:val="0"/>
              <w:autoSpaceDE w:val="0"/>
              <w:autoSpaceDN w:val="0"/>
              <w:spacing w:before="7"/>
              <w:ind w:left="107"/>
              <w:rPr>
                <w:rFonts w:eastAsia="Arial" w:cs="Arial"/>
                <w:b/>
                <w:szCs w:val="23"/>
                <w:lang w:bidi="en-US"/>
              </w:rPr>
            </w:pPr>
          </w:p>
          <w:p w14:paraId="68CE0665" w14:textId="3C75928D" w:rsidR="007E156A" w:rsidRPr="0009241A" w:rsidRDefault="007E156A" w:rsidP="0009241A">
            <w:pPr>
              <w:widowControl w:val="0"/>
              <w:autoSpaceDE w:val="0"/>
              <w:autoSpaceDN w:val="0"/>
              <w:spacing w:before="7"/>
              <w:ind w:left="107"/>
              <w:rPr>
                <w:rFonts w:eastAsia="Arial" w:cs="Arial"/>
                <w:b/>
                <w:szCs w:val="23"/>
                <w:lang w:val="en-US" w:bidi="en-US"/>
              </w:rPr>
            </w:pPr>
          </w:p>
        </w:tc>
      </w:tr>
      <w:tr w:rsidR="00EF2501" w:rsidRPr="0009241A" w14:paraId="6D54C3F5" w14:textId="77777777" w:rsidTr="0040119D">
        <w:trPr>
          <w:trHeight w:val="227"/>
          <w:jc w:val="center"/>
        </w:trPr>
        <w:tc>
          <w:tcPr>
            <w:tcW w:w="10030" w:type="dxa"/>
            <w:hideMark/>
          </w:tcPr>
          <w:p w14:paraId="6253DDFB" w14:textId="5A1148CB" w:rsidR="000C3244" w:rsidRPr="0009241A" w:rsidRDefault="00B966D2" w:rsidP="0009241A">
            <w:pPr>
              <w:widowControl w:val="0"/>
              <w:autoSpaceDE w:val="0"/>
              <w:autoSpaceDN w:val="0"/>
              <w:rPr>
                <w:rFonts w:eastAsia="Arial" w:cs="Arial"/>
                <w:b/>
                <w:szCs w:val="23"/>
                <w:lang w:val="en-US" w:bidi="en-US"/>
              </w:rPr>
            </w:pPr>
            <w:r>
              <w:rPr>
                <w:rFonts w:eastAsia="Arial" w:cs="Arial"/>
                <w:b/>
                <w:szCs w:val="23"/>
                <w:lang w:val="en-US" w:bidi="en-US"/>
              </w:rPr>
              <w:pict w14:anchorId="7B85E0E2">
                <v:shape id="_x0000_i1026" type="#_x0000_t75" style="width:543.75pt;height:36.75pt;mso-left-percent:-10001;mso-top-percent:-10001;mso-position-horizontal:absolute;mso-position-horizontal-relative:char;mso-position-vertical:absolute;mso-position-vertical-relative:line;mso-left-percent:-10001;mso-top-percent:-10001">
                  <v:imagedata r:id="rId19" o:title=""/>
                </v:shape>
              </w:pict>
            </w:r>
          </w:p>
          <w:p w14:paraId="7DF6F65A" w14:textId="77777777" w:rsidR="000C3244" w:rsidRPr="0009241A" w:rsidRDefault="000C3244" w:rsidP="0009241A">
            <w:pPr>
              <w:widowControl w:val="0"/>
              <w:autoSpaceDE w:val="0"/>
              <w:autoSpaceDN w:val="0"/>
              <w:rPr>
                <w:rFonts w:eastAsia="Arial" w:cs="Arial"/>
                <w:b/>
                <w:szCs w:val="23"/>
                <w:lang w:val="en-US" w:bidi="en-US"/>
              </w:rPr>
            </w:pPr>
          </w:p>
          <w:p w14:paraId="2E96E17A" w14:textId="77777777" w:rsidR="00EF2501" w:rsidRPr="0009241A" w:rsidRDefault="00EF2501" w:rsidP="0009241A">
            <w:pPr>
              <w:widowControl w:val="0"/>
              <w:autoSpaceDE w:val="0"/>
              <w:autoSpaceDN w:val="0"/>
              <w:rPr>
                <w:rFonts w:eastAsia="Arial" w:cs="Arial"/>
                <w:b/>
                <w:szCs w:val="23"/>
                <w:lang w:val="en-US" w:bidi="en-US"/>
              </w:rPr>
            </w:pPr>
          </w:p>
        </w:tc>
      </w:tr>
      <w:bookmarkEnd w:id="2"/>
    </w:tbl>
    <w:p w14:paraId="00662F9E" w14:textId="77777777" w:rsidR="002046DD" w:rsidRPr="002046DD" w:rsidRDefault="002046DD" w:rsidP="002046DD">
      <w:pPr>
        <w:rPr>
          <w:rFonts w:cs="Arial"/>
          <w:szCs w:val="23"/>
        </w:rPr>
      </w:pPr>
    </w:p>
    <w:sectPr w:rsidR="002046DD" w:rsidRPr="002046DD" w:rsidSect="00150F87">
      <w:footerReference w:type="default" r:id="rId20"/>
      <w:pgSz w:w="11906" w:h="16838" w:code="9"/>
      <w:pgMar w:top="284" w:right="1440" w:bottom="284" w:left="1440" w:header="720" w:footer="72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EF7C4" w14:textId="77777777" w:rsidR="00174F2A" w:rsidRDefault="00174F2A">
      <w:r>
        <w:separator/>
      </w:r>
    </w:p>
  </w:endnote>
  <w:endnote w:type="continuationSeparator" w:id="0">
    <w:p w14:paraId="3C0CA8A8" w14:textId="77777777" w:rsidR="00174F2A" w:rsidRDefault="00174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Grande">
    <w:altName w:val="Courier New"/>
    <w:charset w:val="00"/>
    <w:family w:val="auto"/>
    <w:pitch w:val="variable"/>
    <w:sig w:usb0="03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68C1" w14:textId="77777777" w:rsidR="005C589B" w:rsidRDefault="005C589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CA3730D" w14:textId="77777777" w:rsidR="00064477" w:rsidRPr="0046466F" w:rsidRDefault="00064477" w:rsidP="009A297A">
    <w:pPr>
      <w:spacing w:before="120"/>
      <w:jc w:val="center"/>
      <w:rPr>
        <w:rFonts w:cs="Arial"/>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3E3E6" w14:textId="77777777" w:rsidR="00174F2A" w:rsidRDefault="00174F2A">
      <w:r>
        <w:separator/>
      </w:r>
    </w:p>
  </w:footnote>
  <w:footnote w:type="continuationSeparator" w:id="0">
    <w:p w14:paraId="5D2F973F" w14:textId="77777777" w:rsidR="00174F2A" w:rsidRDefault="00174F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A109D"/>
    <w:multiLevelType w:val="hybridMultilevel"/>
    <w:tmpl w:val="F0DEF624"/>
    <w:lvl w:ilvl="0" w:tplc="FFFFFFFF">
      <w:start w:val="1"/>
      <w:numFmt w:val="decimalZero"/>
      <w:lvlText w:val="%1."/>
      <w:lvlJc w:val="left"/>
      <w:pPr>
        <w:ind w:left="467" w:hanging="360"/>
      </w:pPr>
      <w:rPr>
        <w:rFonts w:hint="default"/>
        <w:b/>
        <w:bCs/>
        <w:color w:val="auto"/>
        <w:u w:val="single"/>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1" w15:restartNumberingAfterBreak="0">
    <w:nsid w:val="0F740EA4"/>
    <w:multiLevelType w:val="hybridMultilevel"/>
    <w:tmpl w:val="36049352"/>
    <w:styleLink w:val="C141761"/>
    <w:lvl w:ilvl="0" w:tplc="36049352">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F85187D"/>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A76E4A"/>
    <w:multiLevelType w:val="hybridMultilevel"/>
    <w:tmpl w:val="AD7A91F2"/>
    <w:lvl w:ilvl="0" w:tplc="76843548">
      <w:start w:val="1"/>
      <w:numFmt w:val="lowerLetter"/>
      <w:lvlText w:val="%1)"/>
      <w:lvlJc w:val="left"/>
      <w:pPr>
        <w:ind w:left="827" w:hanging="360"/>
      </w:pPr>
      <w:rPr>
        <w:rFonts w:ascii="Arial" w:hAnsi="Arial" w:hint="default"/>
        <w:sz w:val="23"/>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4" w15:restartNumberingAfterBreak="0">
    <w:nsid w:val="163E7EEF"/>
    <w:multiLevelType w:val="hybridMultilevel"/>
    <w:tmpl w:val="0A9C8568"/>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A124C34"/>
    <w:multiLevelType w:val="hybridMultilevel"/>
    <w:tmpl w:val="504260E2"/>
    <w:lvl w:ilvl="0" w:tplc="FFFFFFFF">
      <w:start w:val="1"/>
      <w:numFmt w:val="lowerLetter"/>
      <w:lvlText w:val="%1)"/>
      <w:lvlJc w:val="left"/>
      <w:pPr>
        <w:ind w:left="720" w:hanging="360"/>
      </w:pPr>
      <w:rPr>
        <w:rFonts w:ascii="Arial" w:hAnsi="Arial" w:hint="default"/>
        <w:sz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346DE6"/>
    <w:multiLevelType w:val="multilevel"/>
    <w:tmpl w:val="1C8EC5BE"/>
    <w:lvl w:ilvl="0">
      <w:start w:val="1"/>
      <w:numFmt w:val="bullet"/>
      <w:lvlText w:val=""/>
      <w:lvlJc w:val="left"/>
      <w:pPr>
        <w:tabs>
          <w:tab w:val="num" w:pos="720"/>
        </w:tabs>
        <w:ind w:left="720" w:hanging="360"/>
      </w:pPr>
      <w:rPr>
        <w:rFonts w:ascii="Symbol" w:hAnsi="Symbol" w:hint="default"/>
        <w:sz w:val="20"/>
      </w:rPr>
    </w:lvl>
    <w:lvl w:ilvl="1">
      <w:start w:val="1"/>
      <w:numFmt w:val="decimal"/>
      <w:lvlText w:val="%2+1"/>
      <w:lvlJc w:val="left"/>
      <w:pPr>
        <w:ind w:left="1440" w:hanging="360"/>
      </w:pPr>
      <w:rPr>
        <w:rFonts w:ascii="Arial" w:eastAsia="Arial" w:hAnsi="Arial" w:cs="Arial" w:hint="default"/>
        <w:b/>
        <w:bCs/>
        <w:i w:val="0"/>
        <w:strike w:val="0"/>
        <w:dstrike w:val="0"/>
        <w:color w:val="1D2228"/>
        <w:sz w:val="19"/>
        <w:szCs w:val="19"/>
        <w:u w:val="none" w:color="000000"/>
        <w:vertAlign w:val="baseli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774D8E"/>
    <w:multiLevelType w:val="hybridMultilevel"/>
    <w:tmpl w:val="736091A0"/>
    <w:lvl w:ilvl="0" w:tplc="FFFFFFFF">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2888437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D0A6C"/>
    <w:multiLevelType w:val="hybridMultilevel"/>
    <w:tmpl w:val="4AE0CEEC"/>
    <w:styleLink w:val="C141"/>
    <w:lvl w:ilvl="0" w:tplc="EB8ABFDA">
      <w:start w:val="1"/>
      <w:numFmt w:val="bullet"/>
      <w:lvlText w:val=""/>
      <w:lvlJc w:val="left"/>
      <w:pPr>
        <w:ind w:left="360" w:hanging="360"/>
      </w:pPr>
      <w:rPr>
        <w:rFonts w:ascii="Symbol" w:hAnsi="Symbol" w:hint="default"/>
      </w:rPr>
    </w:lvl>
    <w:lvl w:ilvl="1" w:tplc="93B03738">
      <w:start w:val="1"/>
      <w:numFmt w:val="bullet"/>
      <w:lvlText w:val="o"/>
      <w:lvlJc w:val="left"/>
      <w:pPr>
        <w:ind w:left="1080" w:hanging="360"/>
      </w:pPr>
      <w:rPr>
        <w:rFonts w:ascii="Courier New" w:hAnsi="Courier New" w:cs="Courier New" w:hint="default"/>
      </w:rPr>
    </w:lvl>
    <w:lvl w:ilvl="2" w:tplc="EB48EADA">
      <w:start w:val="1"/>
      <w:numFmt w:val="bullet"/>
      <w:lvlText w:val=""/>
      <w:lvlJc w:val="left"/>
      <w:pPr>
        <w:ind w:left="1800" w:hanging="360"/>
      </w:pPr>
      <w:rPr>
        <w:rFonts w:ascii="Wingdings" w:hAnsi="Wingdings" w:hint="default"/>
      </w:rPr>
    </w:lvl>
    <w:lvl w:ilvl="3" w:tplc="66A2D3C0">
      <w:start w:val="1"/>
      <w:numFmt w:val="bullet"/>
      <w:lvlText w:val=""/>
      <w:lvlJc w:val="left"/>
      <w:pPr>
        <w:ind w:left="2520" w:hanging="360"/>
      </w:pPr>
      <w:rPr>
        <w:rFonts w:ascii="Symbol" w:hAnsi="Symbol" w:hint="default"/>
      </w:rPr>
    </w:lvl>
    <w:lvl w:ilvl="4" w:tplc="2A80DF22">
      <w:start w:val="1"/>
      <w:numFmt w:val="bullet"/>
      <w:lvlText w:val="o"/>
      <w:lvlJc w:val="left"/>
      <w:pPr>
        <w:ind w:left="3240" w:hanging="360"/>
      </w:pPr>
      <w:rPr>
        <w:rFonts w:ascii="Courier New" w:hAnsi="Courier New" w:cs="Courier New" w:hint="default"/>
      </w:rPr>
    </w:lvl>
    <w:lvl w:ilvl="5" w:tplc="C53E8150">
      <w:start w:val="1"/>
      <w:numFmt w:val="bullet"/>
      <w:lvlText w:val=""/>
      <w:lvlJc w:val="left"/>
      <w:pPr>
        <w:ind w:left="3960" w:hanging="360"/>
      </w:pPr>
      <w:rPr>
        <w:rFonts w:ascii="Wingdings" w:hAnsi="Wingdings" w:hint="default"/>
      </w:rPr>
    </w:lvl>
    <w:lvl w:ilvl="6" w:tplc="832467AC">
      <w:start w:val="1"/>
      <w:numFmt w:val="bullet"/>
      <w:lvlText w:val=""/>
      <w:lvlJc w:val="left"/>
      <w:pPr>
        <w:ind w:left="4680" w:hanging="360"/>
      </w:pPr>
      <w:rPr>
        <w:rFonts w:ascii="Symbol" w:hAnsi="Symbol" w:hint="default"/>
      </w:rPr>
    </w:lvl>
    <w:lvl w:ilvl="7" w:tplc="B9020F62">
      <w:start w:val="1"/>
      <w:numFmt w:val="bullet"/>
      <w:lvlText w:val="o"/>
      <w:lvlJc w:val="left"/>
      <w:pPr>
        <w:ind w:left="5400" w:hanging="360"/>
      </w:pPr>
      <w:rPr>
        <w:rFonts w:ascii="Courier New" w:hAnsi="Courier New" w:cs="Courier New" w:hint="default"/>
      </w:rPr>
    </w:lvl>
    <w:lvl w:ilvl="8" w:tplc="67AA6B28">
      <w:start w:val="1"/>
      <w:numFmt w:val="bullet"/>
      <w:lvlText w:val=""/>
      <w:lvlJc w:val="left"/>
      <w:pPr>
        <w:ind w:left="6120" w:hanging="360"/>
      </w:pPr>
      <w:rPr>
        <w:rFonts w:ascii="Wingdings" w:hAnsi="Wingdings" w:hint="default"/>
      </w:rPr>
    </w:lvl>
  </w:abstractNum>
  <w:abstractNum w:abstractNumId="9" w15:restartNumberingAfterBreak="0">
    <w:nsid w:val="35956118"/>
    <w:multiLevelType w:val="hybridMultilevel"/>
    <w:tmpl w:val="1A7ED864"/>
    <w:lvl w:ilvl="0" w:tplc="6A12B180">
      <w:start w:val="1"/>
      <w:numFmt w:val="bullet"/>
      <w:lvlText w:val="*"/>
      <w:lvlJc w:val="left"/>
      <w:pPr>
        <w:ind w:left="1511" w:hanging="360"/>
      </w:pPr>
      <w:rPr>
        <w:rFonts w:ascii="Aptos" w:hAnsi="Aptos" w:hint="default"/>
        <w:color w:val="auto"/>
      </w:rPr>
    </w:lvl>
    <w:lvl w:ilvl="1" w:tplc="FFFFFFFF" w:tentative="1">
      <w:start w:val="1"/>
      <w:numFmt w:val="bullet"/>
      <w:lvlText w:val="o"/>
      <w:lvlJc w:val="left"/>
      <w:pPr>
        <w:ind w:left="2231" w:hanging="360"/>
      </w:pPr>
      <w:rPr>
        <w:rFonts w:ascii="Courier New" w:hAnsi="Courier New" w:cs="Courier New" w:hint="default"/>
      </w:rPr>
    </w:lvl>
    <w:lvl w:ilvl="2" w:tplc="FFFFFFFF" w:tentative="1">
      <w:start w:val="1"/>
      <w:numFmt w:val="bullet"/>
      <w:lvlText w:val=""/>
      <w:lvlJc w:val="left"/>
      <w:pPr>
        <w:ind w:left="2951" w:hanging="360"/>
      </w:pPr>
      <w:rPr>
        <w:rFonts w:ascii="Wingdings" w:hAnsi="Wingdings" w:hint="default"/>
      </w:rPr>
    </w:lvl>
    <w:lvl w:ilvl="3" w:tplc="FFFFFFFF" w:tentative="1">
      <w:start w:val="1"/>
      <w:numFmt w:val="bullet"/>
      <w:lvlText w:val=""/>
      <w:lvlJc w:val="left"/>
      <w:pPr>
        <w:ind w:left="3671" w:hanging="360"/>
      </w:pPr>
      <w:rPr>
        <w:rFonts w:ascii="Symbol" w:hAnsi="Symbol" w:hint="default"/>
      </w:rPr>
    </w:lvl>
    <w:lvl w:ilvl="4" w:tplc="FFFFFFFF" w:tentative="1">
      <w:start w:val="1"/>
      <w:numFmt w:val="bullet"/>
      <w:lvlText w:val="o"/>
      <w:lvlJc w:val="left"/>
      <w:pPr>
        <w:ind w:left="4391" w:hanging="360"/>
      </w:pPr>
      <w:rPr>
        <w:rFonts w:ascii="Courier New" w:hAnsi="Courier New" w:cs="Courier New" w:hint="default"/>
      </w:rPr>
    </w:lvl>
    <w:lvl w:ilvl="5" w:tplc="FFFFFFFF" w:tentative="1">
      <w:start w:val="1"/>
      <w:numFmt w:val="bullet"/>
      <w:lvlText w:val=""/>
      <w:lvlJc w:val="left"/>
      <w:pPr>
        <w:ind w:left="5111" w:hanging="360"/>
      </w:pPr>
      <w:rPr>
        <w:rFonts w:ascii="Wingdings" w:hAnsi="Wingdings" w:hint="default"/>
      </w:rPr>
    </w:lvl>
    <w:lvl w:ilvl="6" w:tplc="FFFFFFFF" w:tentative="1">
      <w:start w:val="1"/>
      <w:numFmt w:val="bullet"/>
      <w:lvlText w:val=""/>
      <w:lvlJc w:val="left"/>
      <w:pPr>
        <w:ind w:left="5831" w:hanging="360"/>
      </w:pPr>
      <w:rPr>
        <w:rFonts w:ascii="Symbol" w:hAnsi="Symbol" w:hint="default"/>
      </w:rPr>
    </w:lvl>
    <w:lvl w:ilvl="7" w:tplc="FFFFFFFF" w:tentative="1">
      <w:start w:val="1"/>
      <w:numFmt w:val="bullet"/>
      <w:lvlText w:val="o"/>
      <w:lvlJc w:val="left"/>
      <w:pPr>
        <w:ind w:left="6551" w:hanging="360"/>
      </w:pPr>
      <w:rPr>
        <w:rFonts w:ascii="Courier New" w:hAnsi="Courier New" w:cs="Courier New" w:hint="default"/>
      </w:rPr>
    </w:lvl>
    <w:lvl w:ilvl="8" w:tplc="FFFFFFFF" w:tentative="1">
      <w:start w:val="1"/>
      <w:numFmt w:val="bullet"/>
      <w:lvlText w:val=""/>
      <w:lvlJc w:val="left"/>
      <w:pPr>
        <w:ind w:left="7271" w:hanging="360"/>
      </w:pPr>
      <w:rPr>
        <w:rFonts w:ascii="Wingdings" w:hAnsi="Wingdings" w:hint="default"/>
      </w:rPr>
    </w:lvl>
  </w:abstractNum>
  <w:abstractNum w:abstractNumId="10" w15:restartNumberingAfterBreak="0">
    <w:nsid w:val="3BC53BEA"/>
    <w:multiLevelType w:val="multilevel"/>
    <w:tmpl w:val="7D4EB40A"/>
    <w:lvl w:ilvl="0">
      <w:start w:val="1"/>
      <w:numFmt w:val="decimal"/>
      <w:lvlText w:val="%1+"/>
      <w:lvlJc w:val="left"/>
      <w:pPr>
        <w:tabs>
          <w:tab w:val="num" w:pos="-88"/>
        </w:tabs>
        <w:ind w:left="-88"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632"/>
        </w:tabs>
        <w:ind w:left="632" w:hanging="360"/>
      </w:pPr>
      <w:rPr>
        <w:rFonts w:ascii="Courier New" w:hAnsi="Courier New" w:hint="default"/>
        <w:sz w:val="20"/>
      </w:rPr>
    </w:lvl>
    <w:lvl w:ilvl="2" w:tentative="1">
      <w:start w:val="1"/>
      <w:numFmt w:val="bullet"/>
      <w:lvlText w:val=""/>
      <w:lvlJc w:val="left"/>
      <w:pPr>
        <w:tabs>
          <w:tab w:val="num" w:pos="1352"/>
        </w:tabs>
        <w:ind w:left="1352" w:hanging="360"/>
      </w:pPr>
      <w:rPr>
        <w:rFonts w:ascii="Wingdings" w:hAnsi="Wingdings" w:hint="default"/>
        <w:sz w:val="20"/>
      </w:rPr>
    </w:lvl>
    <w:lvl w:ilvl="3" w:tentative="1">
      <w:start w:val="1"/>
      <w:numFmt w:val="bullet"/>
      <w:lvlText w:val=""/>
      <w:lvlJc w:val="left"/>
      <w:pPr>
        <w:tabs>
          <w:tab w:val="num" w:pos="2072"/>
        </w:tabs>
        <w:ind w:left="2072" w:hanging="360"/>
      </w:pPr>
      <w:rPr>
        <w:rFonts w:ascii="Wingdings" w:hAnsi="Wingdings" w:hint="default"/>
        <w:sz w:val="20"/>
      </w:rPr>
    </w:lvl>
    <w:lvl w:ilvl="4" w:tentative="1">
      <w:start w:val="1"/>
      <w:numFmt w:val="bullet"/>
      <w:lvlText w:val=""/>
      <w:lvlJc w:val="left"/>
      <w:pPr>
        <w:tabs>
          <w:tab w:val="num" w:pos="2792"/>
        </w:tabs>
        <w:ind w:left="2792" w:hanging="360"/>
      </w:pPr>
      <w:rPr>
        <w:rFonts w:ascii="Wingdings" w:hAnsi="Wingdings" w:hint="default"/>
        <w:sz w:val="20"/>
      </w:rPr>
    </w:lvl>
    <w:lvl w:ilvl="5" w:tentative="1">
      <w:start w:val="1"/>
      <w:numFmt w:val="bullet"/>
      <w:lvlText w:val=""/>
      <w:lvlJc w:val="left"/>
      <w:pPr>
        <w:tabs>
          <w:tab w:val="num" w:pos="3512"/>
        </w:tabs>
        <w:ind w:left="3512" w:hanging="360"/>
      </w:pPr>
      <w:rPr>
        <w:rFonts w:ascii="Wingdings" w:hAnsi="Wingdings" w:hint="default"/>
        <w:sz w:val="20"/>
      </w:rPr>
    </w:lvl>
    <w:lvl w:ilvl="6" w:tentative="1">
      <w:start w:val="1"/>
      <w:numFmt w:val="bullet"/>
      <w:lvlText w:val=""/>
      <w:lvlJc w:val="left"/>
      <w:pPr>
        <w:tabs>
          <w:tab w:val="num" w:pos="4232"/>
        </w:tabs>
        <w:ind w:left="4232" w:hanging="360"/>
      </w:pPr>
      <w:rPr>
        <w:rFonts w:ascii="Wingdings" w:hAnsi="Wingdings" w:hint="default"/>
        <w:sz w:val="20"/>
      </w:rPr>
    </w:lvl>
    <w:lvl w:ilvl="7" w:tentative="1">
      <w:start w:val="1"/>
      <w:numFmt w:val="bullet"/>
      <w:lvlText w:val=""/>
      <w:lvlJc w:val="left"/>
      <w:pPr>
        <w:tabs>
          <w:tab w:val="num" w:pos="4952"/>
        </w:tabs>
        <w:ind w:left="4952" w:hanging="360"/>
      </w:pPr>
      <w:rPr>
        <w:rFonts w:ascii="Wingdings" w:hAnsi="Wingdings" w:hint="default"/>
        <w:sz w:val="20"/>
      </w:rPr>
    </w:lvl>
    <w:lvl w:ilvl="8" w:tentative="1">
      <w:start w:val="1"/>
      <w:numFmt w:val="bullet"/>
      <w:lvlText w:val=""/>
      <w:lvlJc w:val="left"/>
      <w:pPr>
        <w:tabs>
          <w:tab w:val="num" w:pos="5672"/>
        </w:tabs>
        <w:ind w:left="5672" w:hanging="360"/>
      </w:pPr>
      <w:rPr>
        <w:rFonts w:ascii="Wingdings" w:hAnsi="Wingdings" w:hint="default"/>
        <w:sz w:val="20"/>
      </w:rPr>
    </w:lvl>
  </w:abstractNum>
  <w:abstractNum w:abstractNumId="11" w15:restartNumberingAfterBreak="0">
    <w:nsid w:val="3F200232"/>
    <w:multiLevelType w:val="multilevel"/>
    <w:tmpl w:val="649E7A06"/>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41A87B35"/>
    <w:multiLevelType w:val="hybridMultilevel"/>
    <w:tmpl w:val="504260E2"/>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515028"/>
    <w:multiLevelType w:val="multilevel"/>
    <w:tmpl w:val="77B864FA"/>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4774668"/>
    <w:multiLevelType w:val="multilevel"/>
    <w:tmpl w:val="76307EFE"/>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48A2536"/>
    <w:multiLevelType w:val="hybridMultilevel"/>
    <w:tmpl w:val="4154919A"/>
    <w:styleLink w:val="11111121711111"/>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5EF34E0"/>
    <w:multiLevelType w:val="hybridMultilevel"/>
    <w:tmpl w:val="6FF0DD7C"/>
    <w:lvl w:ilvl="0" w:tplc="76843548">
      <w:start w:val="1"/>
      <w:numFmt w:val="lowerLetter"/>
      <w:lvlText w:val="%1)"/>
      <w:lvlJc w:val="left"/>
      <w:pPr>
        <w:ind w:left="720" w:hanging="360"/>
      </w:pPr>
      <w:rPr>
        <w:rFonts w:ascii="Arial" w:hAnsi="Arial"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FB2CC2"/>
    <w:multiLevelType w:val="hybridMultilevel"/>
    <w:tmpl w:val="A66C0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CA7E7C"/>
    <w:multiLevelType w:val="hybridMultilevel"/>
    <w:tmpl w:val="B0A8C24E"/>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9" w15:restartNumberingAfterBreak="0">
    <w:nsid w:val="5AF65396"/>
    <w:multiLevelType w:val="multilevel"/>
    <w:tmpl w:val="ADAAFE98"/>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636026E7"/>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21" w15:restartNumberingAfterBreak="0">
    <w:nsid w:val="63A86A87"/>
    <w:multiLevelType w:val="multilevel"/>
    <w:tmpl w:val="AF0283C2"/>
    <w:lvl w:ilvl="0">
      <w:start w:val="1"/>
      <w:numFmt w:val="decimal"/>
      <w:lvlText w:val="%1+"/>
      <w:lvlJc w:val="left"/>
      <w:pPr>
        <w:tabs>
          <w:tab w:val="num" w:pos="87"/>
        </w:tabs>
        <w:ind w:left="87"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807"/>
        </w:tabs>
        <w:ind w:left="807" w:hanging="360"/>
      </w:pPr>
      <w:rPr>
        <w:rFonts w:ascii="Courier New" w:hAnsi="Courier New" w:hint="default"/>
        <w:sz w:val="20"/>
      </w:rPr>
    </w:lvl>
    <w:lvl w:ilvl="2" w:tentative="1">
      <w:start w:val="1"/>
      <w:numFmt w:val="bullet"/>
      <w:lvlText w:val=""/>
      <w:lvlJc w:val="left"/>
      <w:pPr>
        <w:tabs>
          <w:tab w:val="num" w:pos="1527"/>
        </w:tabs>
        <w:ind w:left="1527" w:hanging="360"/>
      </w:pPr>
      <w:rPr>
        <w:rFonts w:ascii="Wingdings" w:hAnsi="Wingdings" w:hint="default"/>
        <w:sz w:val="20"/>
      </w:rPr>
    </w:lvl>
    <w:lvl w:ilvl="3" w:tentative="1">
      <w:start w:val="1"/>
      <w:numFmt w:val="bullet"/>
      <w:lvlText w:val=""/>
      <w:lvlJc w:val="left"/>
      <w:pPr>
        <w:tabs>
          <w:tab w:val="num" w:pos="2247"/>
        </w:tabs>
        <w:ind w:left="2247" w:hanging="360"/>
      </w:pPr>
      <w:rPr>
        <w:rFonts w:ascii="Wingdings" w:hAnsi="Wingdings" w:hint="default"/>
        <w:sz w:val="20"/>
      </w:rPr>
    </w:lvl>
    <w:lvl w:ilvl="4" w:tentative="1">
      <w:start w:val="1"/>
      <w:numFmt w:val="bullet"/>
      <w:lvlText w:val=""/>
      <w:lvlJc w:val="left"/>
      <w:pPr>
        <w:tabs>
          <w:tab w:val="num" w:pos="2967"/>
        </w:tabs>
        <w:ind w:left="2967" w:hanging="360"/>
      </w:pPr>
      <w:rPr>
        <w:rFonts w:ascii="Wingdings" w:hAnsi="Wingdings" w:hint="default"/>
        <w:sz w:val="20"/>
      </w:rPr>
    </w:lvl>
    <w:lvl w:ilvl="5" w:tentative="1">
      <w:start w:val="1"/>
      <w:numFmt w:val="bullet"/>
      <w:lvlText w:val=""/>
      <w:lvlJc w:val="left"/>
      <w:pPr>
        <w:tabs>
          <w:tab w:val="num" w:pos="3687"/>
        </w:tabs>
        <w:ind w:left="3687" w:hanging="360"/>
      </w:pPr>
      <w:rPr>
        <w:rFonts w:ascii="Wingdings" w:hAnsi="Wingdings" w:hint="default"/>
        <w:sz w:val="20"/>
      </w:rPr>
    </w:lvl>
    <w:lvl w:ilvl="6" w:tentative="1">
      <w:start w:val="1"/>
      <w:numFmt w:val="bullet"/>
      <w:lvlText w:val=""/>
      <w:lvlJc w:val="left"/>
      <w:pPr>
        <w:tabs>
          <w:tab w:val="num" w:pos="4407"/>
        </w:tabs>
        <w:ind w:left="4407" w:hanging="360"/>
      </w:pPr>
      <w:rPr>
        <w:rFonts w:ascii="Wingdings" w:hAnsi="Wingdings" w:hint="default"/>
        <w:sz w:val="20"/>
      </w:rPr>
    </w:lvl>
    <w:lvl w:ilvl="7" w:tentative="1">
      <w:start w:val="1"/>
      <w:numFmt w:val="bullet"/>
      <w:lvlText w:val=""/>
      <w:lvlJc w:val="left"/>
      <w:pPr>
        <w:tabs>
          <w:tab w:val="num" w:pos="5127"/>
        </w:tabs>
        <w:ind w:left="5127" w:hanging="360"/>
      </w:pPr>
      <w:rPr>
        <w:rFonts w:ascii="Wingdings" w:hAnsi="Wingdings" w:hint="default"/>
        <w:sz w:val="20"/>
      </w:rPr>
    </w:lvl>
    <w:lvl w:ilvl="8" w:tentative="1">
      <w:start w:val="1"/>
      <w:numFmt w:val="bullet"/>
      <w:lvlText w:val=""/>
      <w:lvlJc w:val="left"/>
      <w:pPr>
        <w:tabs>
          <w:tab w:val="num" w:pos="5847"/>
        </w:tabs>
        <w:ind w:left="5847" w:hanging="360"/>
      </w:pPr>
      <w:rPr>
        <w:rFonts w:ascii="Wingdings" w:hAnsi="Wingdings" w:hint="default"/>
        <w:sz w:val="20"/>
      </w:rPr>
    </w:lvl>
  </w:abstractNum>
  <w:abstractNum w:abstractNumId="22" w15:restartNumberingAfterBreak="0">
    <w:nsid w:val="75842372"/>
    <w:multiLevelType w:val="hybridMultilevel"/>
    <w:tmpl w:val="AD7A91F2"/>
    <w:lvl w:ilvl="0" w:tplc="FFFFFFFF">
      <w:start w:val="1"/>
      <w:numFmt w:val="lowerLetter"/>
      <w:lvlText w:val="%1)"/>
      <w:lvlJc w:val="left"/>
      <w:pPr>
        <w:ind w:left="827" w:hanging="360"/>
      </w:pPr>
      <w:rPr>
        <w:rFonts w:ascii="Arial" w:hAnsi="Arial" w:hint="default"/>
        <w:sz w:val="23"/>
      </w:rPr>
    </w:lvl>
    <w:lvl w:ilvl="1" w:tplc="FFFFFFFF" w:tentative="1">
      <w:start w:val="1"/>
      <w:numFmt w:val="lowerLetter"/>
      <w:lvlText w:val="%2."/>
      <w:lvlJc w:val="left"/>
      <w:pPr>
        <w:ind w:left="1547" w:hanging="360"/>
      </w:pPr>
    </w:lvl>
    <w:lvl w:ilvl="2" w:tplc="FFFFFFFF" w:tentative="1">
      <w:start w:val="1"/>
      <w:numFmt w:val="lowerRoman"/>
      <w:lvlText w:val="%3."/>
      <w:lvlJc w:val="right"/>
      <w:pPr>
        <w:ind w:left="2267" w:hanging="180"/>
      </w:pPr>
    </w:lvl>
    <w:lvl w:ilvl="3" w:tplc="FFFFFFFF" w:tentative="1">
      <w:start w:val="1"/>
      <w:numFmt w:val="decimal"/>
      <w:lvlText w:val="%4."/>
      <w:lvlJc w:val="left"/>
      <w:pPr>
        <w:ind w:left="2987" w:hanging="360"/>
      </w:pPr>
    </w:lvl>
    <w:lvl w:ilvl="4" w:tplc="FFFFFFFF" w:tentative="1">
      <w:start w:val="1"/>
      <w:numFmt w:val="lowerLetter"/>
      <w:lvlText w:val="%5."/>
      <w:lvlJc w:val="left"/>
      <w:pPr>
        <w:ind w:left="3707" w:hanging="360"/>
      </w:pPr>
    </w:lvl>
    <w:lvl w:ilvl="5" w:tplc="FFFFFFFF" w:tentative="1">
      <w:start w:val="1"/>
      <w:numFmt w:val="lowerRoman"/>
      <w:lvlText w:val="%6."/>
      <w:lvlJc w:val="right"/>
      <w:pPr>
        <w:ind w:left="4427" w:hanging="180"/>
      </w:pPr>
    </w:lvl>
    <w:lvl w:ilvl="6" w:tplc="FFFFFFFF" w:tentative="1">
      <w:start w:val="1"/>
      <w:numFmt w:val="decimal"/>
      <w:lvlText w:val="%7."/>
      <w:lvlJc w:val="left"/>
      <w:pPr>
        <w:ind w:left="5147" w:hanging="360"/>
      </w:pPr>
    </w:lvl>
    <w:lvl w:ilvl="7" w:tplc="FFFFFFFF" w:tentative="1">
      <w:start w:val="1"/>
      <w:numFmt w:val="lowerLetter"/>
      <w:lvlText w:val="%8."/>
      <w:lvlJc w:val="left"/>
      <w:pPr>
        <w:ind w:left="5867" w:hanging="360"/>
      </w:pPr>
    </w:lvl>
    <w:lvl w:ilvl="8" w:tplc="FFFFFFFF" w:tentative="1">
      <w:start w:val="1"/>
      <w:numFmt w:val="lowerRoman"/>
      <w:lvlText w:val="%9."/>
      <w:lvlJc w:val="right"/>
      <w:pPr>
        <w:ind w:left="6587" w:hanging="180"/>
      </w:pPr>
    </w:lvl>
  </w:abstractNum>
  <w:abstractNum w:abstractNumId="23" w15:restartNumberingAfterBreak="0">
    <w:nsid w:val="77392A44"/>
    <w:multiLevelType w:val="hybridMultilevel"/>
    <w:tmpl w:val="0A9C8568"/>
    <w:lvl w:ilvl="0" w:tplc="975E739E">
      <w:start w:val="1"/>
      <w:numFmt w:val="decimal"/>
      <w:lvlText w:val="%1+"/>
      <w:lvlJc w:val="left"/>
      <w:pPr>
        <w:ind w:left="720" w:hanging="360"/>
      </w:pPr>
      <w:rPr>
        <w:rFonts w:ascii="Arial" w:eastAsia="Arial" w:hAnsi="Arial" w:cs="Arial" w:hint="default"/>
        <w:b/>
        <w:bCs/>
        <w:i w:val="0"/>
        <w:strike w:val="0"/>
        <w:dstrike w:val="0"/>
        <w:color w:val="1D2228"/>
        <w:sz w:val="19"/>
        <w:szCs w:val="19"/>
        <w:u w:val="none" w:color="000000"/>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9395A29"/>
    <w:multiLevelType w:val="multilevel"/>
    <w:tmpl w:val="1A1020A2"/>
    <w:lvl w:ilvl="0">
      <w:start w:val="1"/>
      <w:numFmt w:val="decimal"/>
      <w:lvlText w:val="%1+"/>
      <w:lvlJc w:val="left"/>
      <w:pPr>
        <w:tabs>
          <w:tab w:val="num" w:pos="1080"/>
        </w:tabs>
        <w:ind w:left="1080" w:hanging="360"/>
      </w:pPr>
      <w:rPr>
        <w:rFonts w:ascii="Arial" w:eastAsia="Arial" w:hAnsi="Arial" w:cs="Arial" w:hint="default"/>
        <w:b/>
        <w:bCs/>
        <w:i w:val="0"/>
        <w:strike w:val="0"/>
        <w:dstrike w:val="0"/>
        <w:color w:val="1D2228"/>
        <w:sz w:val="19"/>
        <w:szCs w:val="19"/>
        <w:u w:val="none" w:color="000000"/>
        <w:vertAlign w:val="baseline"/>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764307901">
    <w:abstractNumId w:val="8"/>
  </w:num>
  <w:num w:numId="2" w16cid:durableId="1923219864">
    <w:abstractNumId w:val="1"/>
  </w:num>
  <w:num w:numId="3" w16cid:durableId="1697384834">
    <w:abstractNumId w:val="15"/>
  </w:num>
  <w:num w:numId="4" w16cid:durableId="1488471722">
    <w:abstractNumId w:val="7"/>
  </w:num>
  <w:num w:numId="5" w16cid:durableId="211038780">
    <w:abstractNumId w:val="18"/>
  </w:num>
  <w:num w:numId="6" w16cid:durableId="221915391">
    <w:abstractNumId w:val="10"/>
  </w:num>
  <w:num w:numId="7" w16cid:durableId="1525023338">
    <w:abstractNumId w:val="24"/>
  </w:num>
  <w:num w:numId="8" w16cid:durableId="1799641002">
    <w:abstractNumId w:val="11"/>
  </w:num>
  <w:num w:numId="9" w16cid:durableId="608047979">
    <w:abstractNumId w:val="19"/>
  </w:num>
  <w:num w:numId="10" w16cid:durableId="1092581350">
    <w:abstractNumId w:val="6"/>
  </w:num>
  <w:num w:numId="11" w16cid:durableId="1222910139">
    <w:abstractNumId w:val="14"/>
  </w:num>
  <w:num w:numId="12" w16cid:durableId="1478842712">
    <w:abstractNumId w:val="13"/>
  </w:num>
  <w:num w:numId="13" w16cid:durableId="180169255">
    <w:abstractNumId w:val="21"/>
  </w:num>
  <w:num w:numId="14" w16cid:durableId="802119309">
    <w:abstractNumId w:val="3"/>
  </w:num>
  <w:num w:numId="15" w16cid:durableId="1646856537">
    <w:abstractNumId w:val="16"/>
  </w:num>
  <w:num w:numId="16" w16cid:durableId="1399355554">
    <w:abstractNumId w:val="12"/>
  </w:num>
  <w:num w:numId="17" w16cid:durableId="967508745">
    <w:abstractNumId w:val="5"/>
  </w:num>
  <w:num w:numId="18" w16cid:durableId="1860779739">
    <w:abstractNumId w:val="0"/>
  </w:num>
  <w:num w:numId="19" w16cid:durableId="1965115117">
    <w:abstractNumId w:val="22"/>
  </w:num>
  <w:num w:numId="20" w16cid:durableId="823854445">
    <w:abstractNumId w:val="20"/>
  </w:num>
  <w:num w:numId="21" w16cid:durableId="548223586">
    <w:abstractNumId w:val="23"/>
  </w:num>
  <w:num w:numId="22" w16cid:durableId="251014830">
    <w:abstractNumId w:val="9"/>
  </w:num>
  <w:num w:numId="23" w16cid:durableId="1737510203">
    <w:abstractNumId w:val="4"/>
  </w:num>
  <w:num w:numId="24" w16cid:durableId="614949569">
    <w:abstractNumId w:val="2"/>
  </w:num>
  <w:num w:numId="25" w16cid:durableId="579173349">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60" style="mso-position-vertical-relative:line" fill="f" fillcolor="white" stroke="f">
      <v:fill color="white" on="f"/>
      <v:stroke on="f"/>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7755"/>
    <w:rsid w:val="00001637"/>
    <w:rsid w:val="00001AA4"/>
    <w:rsid w:val="000036F2"/>
    <w:rsid w:val="00003F9A"/>
    <w:rsid w:val="00004821"/>
    <w:rsid w:val="00005413"/>
    <w:rsid w:val="00006371"/>
    <w:rsid w:val="00007F08"/>
    <w:rsid w:val="00010498"/>
    <w:rsid w:val="00010C32"/>
    <w:rsid w:val="00010F6B"/>
    <w:rsid w:val="00012D21"/>
    <w:rsid w:val="00013ACD"/>
    <w:rsid w:val="00020A5A"/>
    <w:rsid w:val="0002190E"/>
    <w:rsid w:val="000238B8"/>
    <w:rsid w:val="00023F7A"/>
    <w:rsid w:val="000242A4"/>
    <w:rsid w:val="0002521C"/>
    <w:rsid w:val="00025677"/>
    <w:rsid w:val="00026A71"/>
    <w:rsid w:val="00026B55"/>
    <w:rsid w:val="00027EAC"/>
    <w:rsid w:val="00030FBD"/>
    <w:rsid w:val="000316B6"/>
    <w:rsid w:val="00031D76"/>
    <w:rsid w:val="000323EF"/>
    <w:rsid w:val="000329F8"/>
    <w:rsid w:val="00032A05"/>
    <w:rsid w:val="00032F0A"/>
    <w:rsid w:val="000348EB"/>
    <w:rsid w:val="000352DF"/>
    <w:rsid w:val="00037227"/>
    <w:rsid w:val="00037AEA"/>
    <w:rsid w:val="00037C35"/>
    <w:rsid w:val="000402F3"/>
    <w:rsid w:val="0004119F"/>
    <w:rsid w:val="00041550"/>
    <w:rsid w:val="00043059"/>
    <w:rsid w:val="00045575"/>
    <w:rsid w:val="00045986"/>
    <w:rsid w:val="00046F3C"/>
    <w:rsid w:val="00047755"/>
    <w:rsid w:val="000516B0"/>
    <w:rsid w:val="00053456"/>
    <w:rsid w:val="00054C07"/>
    <w:rsid w:val="00055451"/>
    <w:rsid w:val="00057190"/>
    <w:rsid w:val="00057FC9"/>
    <w:rsid w:val="00060038"/>
    <w:rsid w:val="0006389B"/>
    <w:rsid w:val="000643C8"/>
    <w:rsid w:val="00064477"/>
    <w:rsid w:val="00066AC0"/>
    <w:rsid w:val="00071890"/>
    <w:rsid w:val="00072524"/>
    <w:rsid w:val="00072ABC"/>
    <w:rsid w:val="00073221"/>
    <w:rsid w:val="00073FBB"/>
    <w:rsid w:val="00076379"/>
    <w:rsid w:val="00076D2D"/>
    <w:rsid w:val="00081D52"/>
    <w:rsid w:val="0008223F"/>
    <w:rsid w:val="000838AB"/>
    <w:rsid w:val="00086814"/>
    <w:rsid w:val="00090495"/>
    <w:rsid w:val="000914E3"/>
    <w:rsid w:val="0009241A"/>
    <w:rsid w:val="0009276B"/>
    <w:rsid w:val="00092A62"/>
    <w:rsid w:val="00094AAA"/>
    <w:rsid w:val="000951C9"/>
    <w:rsid w:val="00096F01"/>
    <w:rsid w:val="00097348"/>
    <w:rsid w:val="00097683"/>
    <w:rsid w:val="00097F3C"/>
    <w:rsid w:val="000A0A0F"/>
    <w:rsid w:val="000A19A8"/>
    <w:rsid w:val="000A4AE6"/>
    <w:rsid w:val="000A4B2F"/>
    <w:rsid w:val="000A5FEC"/>
    <w:rsid w:val="000A7538"/>
    <w:rsid w:val="000A7D76"/>
    <w:rsid w:val="000B088D"/>
    <w:rsid w:val="000B2505"/>
    <w:rsid w:val="000B34DF"/>
    <w:rsid w:val="000B3AA3"/>
    <w:rsid w:val="000B48E4"/>
    <w:rsid w:val="000B4BD9"/>
    <w:rsid w:val="000B64C0"/>
    <w:rsid w:val="000B6A07"/>
    <w:rsid w:val="000B741B"/>
    <w:rsid w:val="000C15A0"/>
    <w:rsid w:val="000C1E81"/>
    <w:rsid w:val="000C3244"/>
    <w:rsid w:val="000C37DC"/>
    <w:rsid w:val="000C457D"/>
    <w:rsid w:val="000C48F6"/>
    <w:rsid w:val="000C6809"/>
    <w:rsid w:val="000D04D7"/>
    <w:rsid w:val="000D345D"/>
    <w:rsid w:val="000D5CA4"/>
    <w:rsid w:val="000D5D1C"/>
    <w:rsid w:val="000D7B5C"/>
    <w:rsid w:val="000D7C48"/>
    <w:rsid w:val="000E0BAD"/>
    <w:rsid w:val="000E15DB"/>
    <w:rsid w:val="000E24F7"/>
    <w:rsid w:val="000E48FD"/>
    <w:rsid w:val="000E5C46"/>
    <w:rsid w:val="000E67D7"/>
    <w:rsid w:val="000F0542"/>
    <w:rsid w:val="000F092A"/>
    <w:rsid w:val="000F3C89"/>
    <w:rsid w:val="000F44EF"/>
    <w:rsid w:val="000F5012"/>
    <w:rsid w:val="000F52AC"/>
    <w:rsid w:val="000F6592"/>
    <w:rsid w:val="000F69D3"/>
    <w:rsid w:val="000F7127"/>
    <w:rsid w:val="000F7C93"/>
    <w:rsid w:val="0010208A"/>
    <w:rsid w:val="001031E2"/>
    <w:rsid w:val="00103CF3"/>
    <w:rsid w:val="00103F8A"/>
    <w:rsid w:val="0010434F"/>
    <w:rsid w:val="001052F7"/>
    <w:rsid w:val="00105B3E"/>
    <w:rsid w:val="00106072"/>
    <w:rsid w:val="00106A7F"/>
    <w:rsid w:val="001107F5"/>
    <w:rsid w:val="001133A3"/>
    <w:rsid w:val="001155CE"/>
    <w:rsid w:val="00116545"/>
    <w:rsid w:val="00121F73"/>
    <w:rsid w:val="0012426D"/>
    <w:rsid w:val="00126FF0"/>
    <w:rsid w:val="00130D51"/>
    <w:rsid w:val="001318CC"/>
    <w:rsid w:val="00131DFA"/>
    <w:rsid w:val="001334D4"/>
    <w:rsid w:val="00140557"/>
    <w:rsid w:val="00141268"/>
    <w:rsid w:val="00141B00"/>
    <w:rsid w:val="00150F87"/>
    <w:rsid w:val="001514F5"/>
    <w:rsid w:val="00152374"/>
    <w:rsid w:val="001525A6"/>
    <w:rsid w:val="001526C6"/>
    <w:rsid w:val="00152E44"/>
    <w:rsid w:val="0015745D"/>
    <w:rsid w:val="001623D3"/>
    <w:rsid w:val="00164CFB"/>
    <w:rsid w:val="00165854"/>
    <w:rsid w:val="0016788D"/>
    <w:rsid w:val="00171426"/>
    <w:rsid w:val="0017149C"/>
    <w:rsid w:val="001717A3"/>
    <w:rsid w:val="00171DE3"/>
    <w:rsid w:val="00174C5E"/>
    <w:rsid w:val="00174F2A"/>
    <w:rsid w:val="00175A6E"/>
    <w:rsid w:val="001806F5"/>
    <w:rsid w:val="00180FCF"/>
    <w:rsid w:val="001826DA"/>
    <w:rsid w:val="00182860"/>
    <w:rsid w:val="0018386E"/>
    <w:rsid w:val="00184E82"/>
    <w:rsid w:val="00185284"/>
    <w:rsid w:val="001878BD"/>
    <w:rsid w:val="00187E59"/>
    <w:rsid w:val="0019037A"/>
    <w:rsid w:val="001909B9"/>
    <w:rsid w:val="00194C46"/>
    <w:rsid w:val="001959D4"/>
    <w:rsid w:val="00195B1F"/>
    <w:rsid w:val="0019603A"/>
    <w:rsid w:val="0019675C"/>
    <w:rsid w:val="00196ADF"/>
    <w:rsid w:val="00197ADD"/>
    <w:rsid w:val="001A0039"/>
    <w:rsid w:val="001A0ABB"/>
    <w:rsid w:val="001A1A0B"/>
    <w:rsid w:val="001A2C13"/>
    <w:rsid w:val="001A30C3"/>
    <w:rsid w:val="001A4064"/>
    <w:rsid w:val="001A5158"/>
    <w:rsid w:val="001A7BD5"/>
    <w:rsid w:val="001B064F"/>
    <w:rsid w:val="001B40E0"/>
    <w:rsid w:val="001B482D"/>
    <w:rsid w:val="001B5BAF"/>
    <w:rsid w:val="001B6C79"/>
    <w:rsid w:val="001B7A50"/>
    <w:rsid w:val="001C0193"/>
    <w:rsid w:val="001C0801"/>
    <w:rsid w:val="001C4C58"/>
    <w:rsid w:val="001C4C68"/>
    <w:rsid w:val="001D15C4"/>
    <w:rsid w:val="001D23FB"/>
    <w:rsid w:val="001D4CDD"/>
    <w:rsid w:val="001D5520"/>
    <w:rsid w:val="001D6560"/>
    <w:rsid w:val="001E13D3"/>
    <w:rsid w:val="001E274F"/>
    <w:rsid w:val="001E3648"/>
    <w:rsid w:val="001E4EAB"/>
    <w:rsid w:val="001F26BB"/>
    <w:rsid w:val="001F3686"/>
    <w:rsid w:val="001F4A87"/>
    <w:rsid w:val="001F5C8D"/>
    <w:rsid w:val="001F7814"/>
    <w:rsid w:val="00201860"/>
    <w:rsid w:val="002033F3"/>
    <w:rsid w:val="002046DD"/>
    <w:rsid w:val="00204E9F"/>
    <w:rsid w:val="00205EF5"/>
    <w:rsid w:val="00205F9B"/>
    <w:rsid w:val="00207636"/>
    <w:rsid w:val="00207F12"/>
    <w:rsid w:val="00210269"/>
    <w:rsid w:val="00210C83"/>
    <w:rsid w:val="00211305"/>
    <w:rsid w:val="0021322C"/>
    <w:rsid w:val="00213295"/>
    <w:rsid w:val="00213A27"/>
    <w:rsid w:val="00214340"/>
    <w:rsid w:val="00215A45"/>
    <w:rsid w:val="00216C35"/>
    <w:rsid w:val="00217467"/>
    <w:rsid w:val="0022074E"/>
    <w:rsid w:val="00223CD6"/>
    <w:rsid w:val="002243D3"/>
    <w:rsid w:val="002243E3"/>
    <w:rsid w:val="00224488"/>
    <w:rsid w:val="00227F39"/>
    <w:rsid w:val="00230730"/>
    <w:rsid w:val="00230DDD"/>
    <w:rsid w:val="002312FB"/>
    <w:rsid w:val="00231490"/>
    <w:rsid w:val="00231516"/>
    <w:rsid w:val="0023286E"/>
    <w:rsid w:val="00232DD5"/>
    <w:rsid w:val="002358B3"/>
    <w:rsid w:val="00237A41"/>
    <w:rsid w:val="00237A57"/>
    <w:rsid w:val="00240E39"/>
    <w:rsid w:val="00243485"/>
    <w:rsid w:val="002443DD"/>
    <w:rsid w:val="00246706"/>
    <w:rsid w:val="002556AF"/>
    <w:rsid w:val="00263BAB"/>
    <w:rsid w:val="002643A5"/>
    <w:rsid w:val="00266469"/>
    <w:rsid w:val="0026666F"/>
    <w:rsid w:val="00267D87"/>
    <w:rsid w:val="00271A7B"/>
    <w:rsid w:val="00271FFE"/>
    <w:rsid w:val="00273DB1"/>
    <w:rsid w:val="00274E86"/>
    <w:rsid w:val="00275474"/>
    <w:rsid w:val="002758CD"/>
    <w:rsid w:val="00275CF8"/>
    <w:rsid w:val="00277989"/>
    <w:rsid w:val="00281081"/>
    <w:rsid w:val="0028162B"/>
    <w:rsid w:val="00281A5D"/>
    <w:rsid w:val="00282860"/>
    <w:rsid w:val="00283156"/>
    <w:rsid w:val="0028454F"/>
    <w:rsid w:val="00285C02"/>
    <w:rsid w:val="00286DCC"/>
    <w:rsid w:val="00293E21"/>
    <w:rsid w:val="002A0938"/>
    <w:rsid w:val="002A0FD5"/>
    <w:rsid w:val="002A40DB"/>
    <w:rsid w:val="002A64B0"/>
    <w:rsid w:val="002A6C68"/>
    <w:rsid w:val="002B2A04"/>
    <w:rsid w:val="002B2D15"/>
    <w:rsid w:val="002B4727"/>
    <w:rsid w:val="002B5F5C"/>
    <w:rsid w:val="002C1EA1"/>
    <w:rsid w:val="002C2C9D"/>
    <w:rsid w:val="002C3C64"/>
    <w:rsid w:val="002C4582"/>
    <w:rsid w:val="002C64CA"/>
    <w:rsid w:val="002D070A"/>
    <w:rsid w:val="002D1DC8"/>
    <w:rsid w:val="002D2FD2"/>
    <w:rsid w:val="002D30C5"/>
    <w:rsid w:val="002D58F8"/>
    <w:rsid w:val="002D7F86"/>
    <w:rsid w:val="002E2FAB"/>
    <w:rsid w:val="002E3C36"/>
    <w:rsid w:val="002E60E5"/>
    <w:rsid w:val="002F0AE2"/>
    <w:rsid w:val="002F0D7D"/>
    <w:rsid w:val="002F185E"/>
    <w:rsid w:val="002F1D7E"/>
    <w:rsid w:val="002F24E0"/>
    <w:rsid w:val="002F30ED"/>
    <w:rsid w:val="002F3508"/>
    <w:rsid w:val="002F3B48"/>
    <w:rsid w:val="002F48B9"/>
    <w:rsid w:val="002F5A35"/>
    <w:rsid w:val="002F6B98"/>
    <w:rsid w:val="0030018A"/>
    <w:rsid w:val="00303590"/>
    <w:rsid w:val="00303ADF"/>
    <w:rsid w:val="00304CAB"/>
    <w:rsid w:val="00305393"/>
    <w:rsid w:val="003061D9"/>
    <w:rsid w:val="0031073D"/>
    <w:rsid w:val="003109C5"/>
    <w:rsid w:val="00311B09"/>
    <w:rsid w:val="0031249A"/>
    <w:rsid w:val="00312621"/>
    <w:rsid w:val="00312845"/>
    <w:rsid w:val="00313846"/>
    <w:rsid w:val="00313B90"/>
    <w:rsid w:val="00315875"/>
    <w:rsid w:val="00315CE4"/>
    <w:rsid w:val="00316103"/>
    <w:rsid w:val="00316941"/>
    <w:rsid w:val="0031779B"/>
    <w:rsid w:val="003178AC"/>
    <w:rsid w:val="00320EA2"/>
    <w:rsid w:val="0032376B"/>
    <w:rsid w:val="0032407C"/>
    <w:rsid w:val="0032410E"/>
    <w:rsid w:val="0032494C"/>
    <w:rsid w:val="0032505C"/>
    <w:rsid w:val="0032549D"/>
    <w:rsid w:val="0032620D"/>
    <w:rsid w:val="0032696A"/>
    <w:rsid w:val="003301BC"/>
    <w:rsid w:val="0033090E"/>
    <w:rsid w:val="00330933"/>
    <w:rsid w:val="003310A4"/>
    <w:rsid w:val="003310C5"/>
    <w:rsid w:val="00331C54"/>
    <w:rsid w:val="003332B9"/>
    <w:rsid w:val="00333A47"/>
    <w:rsid w:val="00333D04"/>
    <w:rsid w:val="00333E7B"/>
    <w:rsid w:val="003400C7"/>
    <w:rsid w:val="00340BCF"/>
    <w:rsid w:val="00342828"/>
    <w:rsid w:val="00343092"/>
    <w:rsid w:val="003468E3"/>
    <w:rsid w:val="00347FA4"/>
    <w:rsid w:val="0035011B"/>
    <w:rsid w:val="00352768"/>
    <w:rsid w:val="00353B6C"/>
    <w:rsid w:val="003546C4"/>
    <w:rsid w:val="00355BFC"/>
    <w:rsid w:val="00357A99"/>
    <w:rsid w:val="00357C0D"/>
    <w:rsid w:val="00357D8C"/>
    <w:rsid w:val="003652C1"/>
    <w:rsid w:val="00370488"/>
    <w:rsid w:val="0037105D"/>
    <w:rsid w:val="00371BC2"/>
    <w:rsid w:val="003720A3"/>
    <w:rsid w:val="00373E90"/>
    <w:rsid w:val="00374FD0"/>
    <w:rsid w:val="00375930"/>
    <w:rsid w:val="00376E5D"/>
    <w:rsid w:val="00377691"/>
    <w:rsid w:val="00380A44"/>
    <w:rsid w:val="00380C9D"/>
    <w:rsid w:val="00380EE1"/>
    <w:rsid w:val="00382344"/>
    <w:rsid w:val="0038244C"/>
    <w:rsid w:val="003824E3"/>
    <w:rsid w:val="00382A32"/>
    <w:rsid w:val="00382C28"/>
    <w:rsid w:val="00382F1A"/>
    <w:rsid w:val="0038478C"/>
    <w:rsid w:val="00385679"/>
    <w:rsid w:val="00385845"/>
    <w:rsid w:val="00387F73"/>
    <w:rsid w:val="00392E3C"/>
    <w:rsid w:val="00395F9C"/>
    <w:rsid w:val="00397774"/>
    <w:rsid w:val="00397ED9"/>
    <w:rsid w:val="003A0B18"/>
    <w:rsid w:val="003A48BB"/>
    <w:rsid w:val="003A4F3E"/>
    <w:rsid w:val="003A5A7D"/>
    <w:rsid w:val="003A6079"/>
    <w:rsid w:val="003A66F7"/>
    <w:rsid w:val="003A6862"/>
    <w:rsid w:val="003B00D4"/>
    <w:rsid w:val="003B0FB9"/>
    <w:rsid w:val="003B1E43"/>
    <w:rsid w:val="003B2023"/>
    <w:rsid w:val="003B477F"/>
    <w:rsid w:val="003B78EE"/>
    <w:rsid w:val="003C03CF"/>
    <w:rsid w:val="003C0848"/>
    <w:rsid w:val="003C2645"/>
    <w:rsid w:val="003C2B91"/>
    <w:rsid w:val="003C2F52"/>
    <w:rsid w:val="003C3187"/>
    <w:rsid w:val="003C33DA"/>
    <w:rsid w:val="003C5CEB"/>
    <w:rsid w:val="003C7A16"/>
    <w:rsid w:val="003D4026"/>
    <w:rsid w:val="003D56F7"/>
    <w:rsid w:val="003D5FB9"/>
    <w:rsid w:val="003D6693"/>
    <w:rsid w:val="003D6AEF"/>
    <w:rsid w:val="003E0957"/>
    <w:rsid w:val="003E095F"/>
    <w:rsid w:val="003E346F"/>
    <w:rsid w:val="003E44B3"/>
    <w:rsid w:val="003E5CFF"/>
    <w:rsid w:val="003E6982"/>
    <w:rsid w:val="003E7CB0"/>
    <w:rsid w:val="003F03CF"/>
    <w:rsid w:val="003F2333"/>
    <w:rsid w:val="003F2F53"/>
    <w:rsid w:val="003F3D38"/>
    <w:rsid w:val="003F3DA5"/>
    <w:rsid w:val="003F54A7"/>
    <w:rsid w:val="003F693F"/>
    <w:rsid w:val="004003DF"/>
    <w:rsid w:val="004010CE"/>
    <w:rsid w:val="0040119D"/>
    <w:rsid w:val="00401C48"/>
    <w:rsid w:val="00402CEB"/>
    <w:rsid w:val="004036C2"/>
    <w:rsid w:val="00404CB1"/>
    <w:rsid w:val="00405537"/>
    <w:rsid w:val="0040775E"/>
    <w:rsid w:val="00407EFE"/>
    <w:rsid w:val="004104E7"/>
    <w:rsid w:val="004122A2"/>
    <w:rsid w:val="00413714"/>
    <w:rsid w:val="0041445E"/>
    <w:rsid w:val="00416213"/>
    <w:rsid w:val="00421B2F"/>
    <w:rsid w:val="00422D17"/>
    <w:rsid w:val="00422E97"/>
    <w:rsid w:val="00423B1A"/>
    <w:rsid w:val="00424A1B"/>
    <w:rsid w:val="00424F66"/>
    <w:rsid w:val="00425EE7"/>
    <w:rsid w:val="00430073"/>
    <w:rsid w:val="00433E00"/>
    <w:rsid w:val="00433E96"/>
    <w:rsid w:val="004341F4"/>
    <w:rsid w:val="004349CA"/>
    <w:rsid w:val="00435BD7"/>
    <w:rsid w:val="00437315"/>
    <w:rsid w:val="0043734C"/>
    <w:rsid w:val="00441BFF"/>
    <w:rsid w:val="00442239"/>
    <w:rsid w:val="00445C6E"/>
    <w:rsid w:val="00445EEE"/>
    <w:rsid w:val="00452357"/>
    <w:rsid w:val="00452BBD"/>
    <w:rsid w:val="00454357"/>
    <w:rsid w:val="0045640F"/>
    <w:rsid w:val="00456B7D"/>
    <w:rsid w:val="00457830"/>
    <w:rsid w:val="00457CB2"/>
    <w:rsid w:val="00461E50"/>
    <w:rsid w:val="00462474"/>
    <w:rsid w:val="00464DA2"/>
    <w:rsid w:val="00465D24"/>
    <w:rsid w:val="0046679D"/>
    <w:rsid w:val="00466F73"/>
    <w:rsid w:val="00467109"/>
    <w:rsid w:val="00467C75"/>
    <w:rsid w:val="00467DF6"/>
    <w:rsid w:val="00471E7A"/>
    <w:rsid w:val="00472D72"/>
    <w:rsid w:val="00473B1C"/>
    <w:rsid w:val="00473E34"/>
    <w:rsid w:val="00476FE0"/>
    <w:rsid w:val="004813EE"/>
    <w:rsid w:val="00482149"/>
    <w:rsid w:val="00484E4E"/>
    <w:rsid w:val="00485E04"/>
    <w:rsid w:val="004866D3"/>
    <w:rsid w:val="004912D9"/>
    <w:rsid w:val="00491F79"/>
    <w:rsid w:val="004931FB"/>
    <w:rsid w:val="00497C86"/>
    <w:rsid w:val="004A0056"/>
    <w:rsid w:val="004A0423"/>
    <w:rsid w:val="004A24A2"/>
    <w:rsid w:val="004A2A54"/>
    <w:rsid w:val="004A2FCD"/>
    <w:rsid w:val="004A419A"/>
    <w:rsid w:val="004A76DE"/>
    <w:rsid w:val="004B045B"/>
    <w:rsid w:val="004B3DB0"/>
    <w:rsid w:val="004B6BA1"/>
    <w:rsid w:val="004B6C22"/>
    <w:rsid w:val="004C0CF3"/>
    <w:rsid w:val="004C11B8"/>
    <w:rsid w:val="004C13C5"/>
    <w:rsid w:val="004C15AE"/>
    <w:rsid w:val="004C1C33"/>
    <w:rsid w:val="004C1CCA"/>
    <w:rsid w:val="004C1DB1"/>
    <w:rsid w:val="004C3117"/>
    <w:rsid w:val="004C37DC"/>
    <w:rsid w:val="004C5C47"/>
    <w:rsid w:val="004C62CE"/>
    <w:rsid w:val="004C6B9C"/>
    <w:rsid w:val="004C6D63"/>
    <w:rsid w:val="004D1362"/>
    <w:rsid w:val="004D15B2"/>
    <w:rsid w:val="004D1F22"/>
    <w:rsid w:val="004D27E4"/>
    <w:rsid w:val="004D46E6"/>
    <w:rsid w:val="004D48A4"/>
    <w:rsid w:val="004D4C0A"/>
    <w:rsid w:val="004D550F"/>
    <w:rsid w:val="004D65D8"/>
    <w:rsid w:val="004D7ACC"/>
    <w:rsid w:val="004E1882"/>
    <w:rsid w:val="004E1FB5"/>
    <w:rsid w:val="004E3018"/>
    <w:rsid w:val="004E33D0"/>
    <w:rsid w:val="004E346A"/>
    <w:rsid w:val="004E3E47"/>
    <w:rsid w:val="004E66E4"/>
    <w:rsid w:val="004F12BB"/>
    <w:rsid w:val="004F294A"/>
    <w:rsid w:val="004F29F3"/>
    <w:rsid w:val="004F346E"/>
    <w:rsid w:val="004F35DB"/>
    <w:rsid w:val="004F391E"/>
    <w:rsid w:val="004F3A87"/>
    <w:rsid w:val="004F4B90"/>
    <w:rsid w:val="004F7F58"/>
    <w:rsid w:val="004F7FEF"/>
    <w:rsid w:val="0050017F"/>
    <w:rsid w:val="005002FE"/>
    <w:rsid w:val="005017DD"/>
    <w:rsid w:val="0050343D"/>
    <w:rsid w:val="0050410A"/>
    <w:rsid w:val="00504231"/>
    <w:rsid w:val="00505D7E"/>
    <w:rsid w:val="0050674A"/>
    <w:rsid w:val="00506DC9"/>
    <w:rsid w:val="005132D8"/>
    <w:rsid w:val="00514E35"/>
    <w:rsid w:val="00521632"/>
    <w:rsid w:val="005224F6"/>
    <w:rsid w:val="00523898"/>
    <w:rsid w:val="00523A9F"/>
    <w:rsid w:val="00523E1B"/>
    <w:rsid w:val="00524C29"/>
    <w:rsid w:val="00524DF2"/>
    <w:rsid w:val="00524E09"/>
    <w:rsid w:val="005322CC"/>
    <w:rsid w:val="00532948"/>
    <w:rsid w:val="00532AD6"/>
    <w:rsid w:val="00533D19"/>
    <w:rsid w:val="0053521E"/>
    <w:rsid w:val="005355DC"/>
    <w:rsid w:val="00535CE3"/>
    <w:rsid w:val="005366F4"/>
    <w:rsid w:val="00540A56"/>
    <w:rsid w:val="00542986"/>
    <w:rsid w:val="0054509D"/>
    <w:rsid w:val="005507C0"/>
    <w:rsid w:val="00556301"/>
    <w:rsid w:val="005563B3"/>
    <w:rsid w:val="00556CAA"/>
    <w:rsid w:val="0056010F"/>
    <w:rsid w:val="0056208B"/>
    <w:rsid w:val="00562EA4"/>
    <w:rsid w:val="00563FC9"/>
    <w:rsid w:val="00564139"/>
    <w:rsid w:val="005641BD"/>
    <w:rsid w:val="005674DD"/>
    <w:rsid w:val="00571311"/>
    <w:rsid w:val="00575490"/>
    <w:rsid w:val="0057674E"/>
    <w:rsid w:val="005801A3"/>
    <w:rsid w:val="00580E36"/>
    <w:rsid w:val="00581619"/>
    <w:rsid w:val="0058224E"/>
    <w:rsid w:val="0058227B"/>
    <w:rsid w:val="00582BE6"/>
    <w:rsid w:val="00590503"/>
    <w:rsid w:val="00590A76"/>
    <w:rsid w:val="005955D0"/>
    <w:rsid w:val="00597636"/>
    <w:rsid w:val="00597E47"/>
    <w:rsid w:val="005A030B"/>
    <w:rsid w:val="005A05FA"/>
    <w:rsid w:val="005A0B03"/>
    <w:rsid w:val="005A0FA6"/>
    <w:rsid w:val="005A12FC"/>
    <w:rsid w:val="005A17CE"/>
    <w:rsid w:val="005A4155"/>
    <w:rsid w:val="005A42B3"/>
    <w:rsid w:val="005B0487"/>
    <w:rsid w:val="005B1479"/>
    <w:rsid w:val="005B2415"/>
    <w:rsid w:val="005B3B02"/>
    <w:rsid w:val="005B4CFF"/>
    <w:rsid w:val="005B5CFC"/>
    <w:rsid w:val="005B5DE4"/>
    <w:rsid w:val="005B5F74"/>
    <w:rsid w:val="005C0646"/>
    <w:rsid w:val="005C0675"/>
    <w:rsid w:val="005C0E3C"/>
    <w:rsid w:val="005C1072"/>
    <w:rsid w:val="005C42DB"/>
    <w:rsid w:val="005C4688"/>
    <w:rsid w:val="005C492E"/>
    <w:rsid w:val="005C589B"/>
    <w:rsid w:val="005C6E15"/>
    <w:rsid w:val="005C7079"/>
    <w:rsid w:val="005D0372"/>
    <w:rsid w:val="005D0FA0"/>
    <w:rsid w:val="005D2713"/>
    <w:rsid w:val="005D6DAA"/>
    <w:rsid w:val="005D734B"/>
    <w:rsid w:val="005D7EEC"/>
    <w:rsid w:val="005E123E"/>
    <w:rsid w:val="005E170D"/>
    <w:rsid w:val="005E18CC"/>
    <w:rsid w:val="005E3DF4"/>
    <w:rsid w:val="005E5E03"/>
    <w:rsid w:val="005E62E6"/>
    <w:rsid w:val="005E7330"/>
    <w:rsid w:val="005F0598"/>
    <w:rsid w:val="005F10A5"/>
    <w:rsid w:val="005F1ADD"/>
    <w:rsid w:val="005F2A3D"/>
    <w:rsid w:val="005F3E48"/>
    <w:rsid w:val="005F409E"/>
    <w:rsid w:val="005F40A8"/>
    <w:rsid w:val="005F443D"/>
    <w:rsid w:val="005F5A20"/>
    <w:rsid w:val="005F5EC0"/>
    <w:rsid w:val="005F6147"/>
    <w:rsid w:val="005F670E"/>
    <w:rsid w:val="005F6AAC"/>
    <w:rsid w:val="005F6C64"/>
    <w:rsid w:val="005F774F"/>
    <w:rsid w:val="00600698"/>
    <w:rsid w:val="0060384D"/>
    <w:rsid w:val="00603E2B"/>
    <w:rsid w:val="0060457B"/>
    <w:rsid w:val="00604906"/>
    <w:rsid w:val="00606527"/>
    <w:rsid w:val="00607959"/>
    <w:rsid w:val="00607C91"/>
    <w:rsid w:val="0061042F"/>
    <w:rsid w:val="00612620"/>
    <w:rsid w:val="006130DF"/>
    <w:rsid w:val="0061441D"/>
    <w:rsid w:val="00614F15"/>
    <w:rsid w:val="00615554"/>
    <w:rsid w:val="0062112C"/>
    <w:rsid w:val="00623333"/>
    <w:rsid w:val="006234AA"/>
    <w:rsid w:val="006254EC"/>
    <w:rsid w:val="006255DC"/>
    <w:rsid w:val="00626B90"/>
    <w:rsid w:val="0063123B"/>
    <w:rsid w:val="00632685"/>
    <w:rsid w:val="00632A48"/>
    <w:rsid w:val="00633179"/>
    <w:rsid w:val="0063321A"/>
    <w:rsid w:val="00636B3A"/>
    <w:rsid w:val="00641F93"/>
    <w:rsid w:val="00643097"/>
    <w:rsid w:val="00646027"/>
    <w:rsid w:val="00646945"/>
    <w:rsid w:val="006470AA"/>
    <w:rsid w:val="00651092"/>
    <w:rsid w:val="00651B35"/>
    <w:rsid w:val="00654F2F"/>
    <w:rsid w:val="00655420"/>
    <w:rsid w:val="006568AD"/>
    <w:rsid w:val="006573DF"/>
    <w:rsid w:val="00662A0C"/>
    <w:rsid w:val="00663BB9"/>
    <w:rsid w:val="00664BE9"/>
    <w:rsid w:val="00667E62"/>
    <w:rsid w:val="00670455"/>
    <w:rsid w:val="00670E2D"/>
    <w:rsid w:val="006720A1"/>
    <w:rsid w:val="00673EDA"/>
    <w:rsid w:val="00674E9F"/>
    <w:rsid w:val="00675511"/>
    <w:rsid w:val="00675A9E"/>
    <w:rsid w:val="00675ACF"/>
    <w:rsid w:val="0067604F"/>
    <w:rsid w:val="0067698A"/>
    <w:rsid w:val="006769FA"/>
    <w:rsid w:val="00682580"/>
    <w:rsid w:val="006825D8"/>
    <w:rsid w:val="00682A3E"/>
    <w:rsid w:val="006830E7"/>
    <w:rsid w:val="00686A51"/>
    <w:rsid w:val="00696DC0"/>
    <w:rsid w:val="00697BAB"/>
    <w:rsid w:val="006A0961"/>
    <w:rsid w:val="006A0D57"/>
    <w:rsid w:val="006A3F03"/>
    <w:rsid w:val="006A55C4"/>
    <w:rsid w:val="006A71FA"/>
    <w:rsid w:val="006A7499"/>
    <w:rsid w:val="006B1211"/>
    <w:rsid w:val="006B1384"/>
    <w:rsid w:val="006B17D7"/>
    <w:rsid w:val="006B2F72"/>
    <w:rsid w:val="006B30F7"/>
    <w:rsid w:val="006B3A80"/>
    <w:rsid w:val="006B42D1"/>
    <w:rsid w:val="006B446B"/>
    <w:rsid w:val="006B56D5"/>
    <w:rsid w:val="006B5F18"/>
    <w:rsid w:val="006B61CF"/>
    <w:rsid w:val="006B695A"/>
    <w:rsid w:val="006B6D6C"/>
    <w:rsid w:val="006B770D"/>
    <w:rsid w:val="006C2939"/>
    <w:rsid w:val="006C3765"/>
    <w:rsid w:val="006D028C"/>
    <w:rsid w:val="006D0D6A"/>
    <w:rsid w:val="006D1491"/>
    <w:rsid w:val="006D39BA"/>
    <w:rsid w:val="006D3CBC"/>
    <w:rsid w:val="006D7CBB"/>
    <w:rsid w:val="006D7FDC"/>
    <w:rsid w:val="006E0D10"/>
    <w:rsid w:val="006E1E75"/>
    <w:rsid w:val="006E426C"/>
    <w:rsid w:val="006E48A1"/>
    <w:rsid w:val="006E5532"/>
    <w:rsid w:val="006E5A3A"/>
    <w:rsid w:val="006E60C8"/>
    <w:rsid w:val="006E7751"/>
    <w:rsid w:val="006F1EC1"/>
    <w:rsid w:val="006F2520"/>
    <w:rsid w:val="006F28FB"/>
    <w:rsid w:val="006F35EA"/>
    <w:rsid w:val="006F397B"/>
    <w:rsid w:val="00701E1F"/>
    <w:rsid w:val="00705544"/>
    <w:rsid w:val="0070566F"/>
    <w:rsid w:val="00705E32"/>
    <w:rsid w:val="007067D1"/>
    <w:rsid w:val="007071A0"/>
    <w:rsid w:val="0071044A"/>
    <w:rsid w:val="00710FC2"/>
    <w:rsid w:val="00711965"/>
    <w:rsid w:val="007123E5"/>
    <w:rsid w:val="007127CF"/>
    <w:rsid w:val="00713B24"/>
    <w:rsid w:val="007144B5"/>
    <w:rsid w:val="00716640"/>
    <w:rsid w:val="007174BE"/>
    <w:rsid w:val="00721126"/>
    <w:rsid w:val="00721E1F"/>
    <w:rsid w:val="00725176"/>
    <w:rsid w:val="00725BB1"/>
    <w:rsid w:val="007260F1"/>
    <w:rsid w:val="0072623D"/>
    <w:rsid w:val="00726CCA"/>
    <w:rsid w:val="007306D4"/>
    <w:rsid w:val="007307BF"/>
    <w:rsid w:val="00730999"/>
    <w:rsid w:val="007324AD"/>
    <w:rsid w:val="00732F2D"/>
    <w:rsid w:val="00733402"/>
    <w:rsid w:val="00733721"/>
    <w:rsid w:val="00733DE0"/>
    <w:rsid w:val="00737D49"/>
    <w:rsid w:val="00742044"/>
    <w:rsid w:val="00750D11"/>
    <w:rsid w:val="00750D40"/>
    <w:rsid w:val="00752719"/>
    <w:rsid w:val="007547CA"/>
    <w:rsid w:val="00754848"/>
    <w:rsid w:val="00756974"/>
    <w:rsid w:val="00762AE8"/>
    <w:rsid w:val="007648E0"/>
    <w:rsid w:val="00764CDF"/>
    <w:rsid w:val="00765778"/>
    <w:rsid w:val="00765DC1"/>
    <w:rsid w:val="00767990"/>
    <w:rsid w:val="007704C1"/>
    <w:rsid w:val="00772EFB"/>
    <w:rsid w:val="007760F7"/>
    <w:rsid w:val="00776BCE"/>
    <w:rsid w:val="00780787"/>
    <w:rsid w:val="00782BCE"/>
    <w:rsid w:val="007832C0"/>
    <w:rsid w:val="007837A3"/>
    <w:rsid w:val="0078387C"/>
    <w:rsid w:val="00783D31"/>
    <w:rsid w:val="00784C4E"/>
    <w:rsid w:val="00784EFB"/>
    <w:rsid w:val="007851A7"/>
    <w:rsid w:val="00787330"/>
    <w:rsid w:val="00790A38"/>
    <w:rsid w:val="00793897"/>
    <w:rsid w:val="00793DE0"/>
    <w:rsid w:val="0079544F"/>
    <w:rsid w:val="00795BBC"/>
    <w:rsid w:val="00795CA3"/>
    <w:rsid w:val="00797F74"/>
    <w:rsid w:val="007A0176"/>
    <w:rsid w:val="007A0527"/>
    <w:rsid w:val="007A25F6"/>
    <w:rsid w:val="007A43B7"/>
    <w:rsid w:val="007A62D8"/>
    <w:rsid w:val="007A6C7A"/>
    <w:rsid w:val="007A7007"/>
    <w:rsid w:val="007A722B"/>
    <w:rsid w:val="007B10F3"/>
    <w:rsid w:val="007B1A80"/>
    <w:rsid w:val="007B1E0E"/>
    <w:rsid w:val="007B235E"/>
    <w:rsid w:val="007B2872"/>
    <w:rsid w:val="007B4B61"/>
    <w:rsid w:val="007B58F7"/>
    <w:rsid w:val="007B6395"/>
    <w:rsid w:val="007B77FE"/>
    <w:rsid w:val="007C1785"/>
    <w:rsid w:val="007C53CF"/>
    <w:rsid w:val="007D0ED5"/>
    <w:rsid w:val="007D231F"/>
    <w:rsid w:val="007D5EEC"/>
    <w:rsid w:val="007D7B34"/>
    <w:rsid w:val="007E156A"/>
    <w:rsid w:val="007E585F"/>
    <w:rsid w:val="007E6515"/>
    <w:rsid w:val="007E6DB4"/>
    <w:rsid w:val="007E79E1"/>
    <w:rsid w:val="007F02F2"/>
    <w:rsid w:val="007F0777"/>
    <w:rsid w:val="007F1B1E"/>
    <w:rsid w:val="007F217A"/>
    <w:rsid w:val="007F4EE0"/>
    <w:rsid w:val="00800040"/>
    <w:rsid w:val="0080037E"/>
    <w:rsid w:val="0080299F"/>
    <w:rsid w:val="00803BA1"/>
    <w:rsid w:val="00810FFE"/>
    <w:rsid w:val="00811736"/>
    <w:rsid w:val="008126D1"/>
    <w:rsid w:val="0081272F"/>
    <w:rsid w:val="008133A5"/>
    <w:rsid w:val="0081403F"/>
    <w:rsid w:val="0081424C"/>
    <w:rsid w:val="00814489"/>
    <w:rsid w:val="0081696B"/>
    <w:rsid w:val="00817427"/>
    <w:rsid w:val="0081796A"/>
    <w:rsid w:val="00817F9D"/>
    <w:rsid w:val="00821442"/>
    <w:rsid w:val="00821930"/>
    <w:rsid w:val="00821CF2"/>
    <w:rsid w:val="00823635"/>
    <w:rsid w:val="00824A47"/>
    <w:rsid w:val="00825EB9"/>
    <w:rsid w:val="0083045B"/>
    <w:rsid w:val="008315FD"/>
    <w:rsid w:val="00832838"/>
    <w:rsid w:val="00832AEB"/>
    <w:rsid w:val="00832B5B"/>
    <w:rsid w:val="00834D85"/>
    <w:rsid w:val="0083662A"/>
    <w:rsid w:val="00837A95"/>
    <w:rsid w:val="00837CA8"/>
    <w:rsid w:val="00841A53"/>
    <w:rsid w:val="00841D56"/>
    <w:rsid w:val="00844A14"/>
    <w:rsid w:val="00845534"/>
    <w:rsid w:val="00846A0A"/>
    <w:rsid w:val="0085441F"/>
    <w:rsid w:val="00854864"/>
    <w:rsid w:val="00855BD6"/>
    <w:rsid w:val="00857459"/>
    <w:rsid w:val="0086136A"/>
    <w:rsid w:val="00861BF6"/>
    <w:rsid w:val="008624FA"/>
    <w:rsid w:val="0086637A"/>
    <w:rsid w:val="00866F11"/>
    <w:rsid w:val="00866FA1"/>
    <w:rsid w:val="008709BC"/>
    <w:rsid w:val="00871791"/>
    <w:rsid w:val="00871D35"/>
    <w:rsid w:val="00874F5A"/>
    <w:rsid w:val="00876064"/>
    <w:rsid w:val="008760A5"/>
    <w:rsid w:val="00877C96"/>
    <w:rsid w:val="00881E5E"/>
    <w:rsid w:val="0088361E"/>
    <w:rsid w:val="008838A6"/>
    <w:rsid w:val="008848A0"/>
    <w:rsid w:val="00885D64"/>
    <w:rsid w:val="0088616A"/>
    <w:rsid w:val="008877EE"/>
    <w:rsid w:val="008921DA"/>
    <w:rsid w:val="00895229"/>
    <w:rsid w:val="00895465"/>
    <w:rsid w:val="008A009D"/>
    <w:rsid w:val="008A15C2"/>
    <w:rsid w:val="008A16B5"/>
    <w:rsid w:val="008A1817"/>
    <w:rsid w:val="008A2325"/>
    <w:rsid w:val="008A396E"/>
    <w:rsid w:val="008A5077"/>
    <w:rsid w:val="008A71C4"/>
    <w:rsid w:val="008B1430"/>
    <w:rsid w:val="008B30E2"/>
    <w:rsid w:val="008B55A8"/>
    <w:rsid w:val="008B6D1C"/>
    <w:rsid w:val="008B7209"/>
    <w:rsid w:val="008B75FD"/>
    <w:rsid w:val="008B7BA0"/>
    <w:rsid w:val="008C2FD9"/>
    <w:rsid w:val="008C3942"/>
    <w:rsid w:val="008D10BD"/>
    <w:rsid w:val="008D14CD"/>
    <w:rsid w:val="008D15C2"/>
    <w:rsid w:val="008D190E"/>
    <w:rsid w:val="008D230A"/>
    <w:rsid w:val="008D2C85"/>
    <w:rsid w:val="008D4635"/>
    <w:rsid w:val="008D504F"/>
    <w:rsid w:val="008D635A"/>
    <w:rsid w:val="008D785F"/>
    <w:rsid w:val="008E122F"/>
    <w:rsid w:val="008E34B3"/>
    <w:rsid w:val="008E36AF"/>
    <w:rsid w:val="008E66C0"/>
    <w:rsid w:val="008E69FD"/>
    <w:rsid w:val="008E7529"/>
    <w:rsid w:val="008E76C3"/>
    <w:rsid w:val="008F1075"/>
    <w:rsid w:val="008F69E5"/>
    <w:rsid w:val="00900EDC"/>
    <w:rsid w:val="0090351A"/>
    <w:rsid w:val="00907314"/>
    <w:rsid w:val="009073E2"/>
    <w:rsid w:val="009123E9"/>
    <w:rsid w:val="00913E68"/>
    <w:rsid w:val="009140C3"/>
    <w:rsid w:val="0091539F"/>
    <w:rsid w:val="00916240"/>
    <w:rsid w:val="0092018F"/>
    <w:rsid w:val="009204C3"/>
    <w:rsid w:val="0092085C"/>
    <w:rsid w:val="0092086B"/>
    <w:rsid w:val="00920B4E"/>
    <w:rsid w:val="0092383E"/>
    <w:rsid w:val="00923CE9"/>
    <w:rsid w:val="00923E73"/>
    <w:rsid w:val="009249CC"/>
    <w:rsid w:val="00925EA9"/>
    <w:rsid w:val="00931BB5"/>
    <w:rsid w:val="009329C0"/>
    <w:rsid w:val="00933BD7"/>
    <w:rsid w:val="009341EE"/>
    <w:rsid w:val="009346BA"/>
    <w:rsid w:val="00934AE0"/>
    <w:rsid w:val="00935C19"/>
    <w:rsid w:val="00943DF2"/>
    <w:rsid w:val="009508E4"/>
    <w:rsid w:val="009543FA"/>
    <w:rsid w:val="00955DDA"/>
    <w:rsid w:val="00957485"/>
    <w:rsid w:val="00957CB3"/>
    <w:rsid w:val="00960D86"/>
    <w:rsid w:val="00965C71"/>
    <w:rsid w:val="00970571"/>
    <w:rsid w:val="00970698"/>
    <w:rsid w:val="00970B2C"/>
    <w:rsid w:val="00972D66"/>
    <w:rsid w:val="00973F74"/>
    <w:rsid w:val="00976644"/>
    <w:rsid w:val="00980A30"/>
    <w:rsid w:val="00980E18"/>
    <w:rsid w:val="009812C6"/>
    <w:rsid w:val="00982404"/>
    <w:rsid w:val="00984660"/>
    <w:rsid w:val="00985644"/>
    <w:rsid w:val="00986930"/>
    <w:rsid w:val="00986D63"/>
    <w:rsid w:val="0099045B"/>
    <w:rsid w:val="00990FF9"/>
    <w:rsid w:val="00991599"/>
    <w:rsid w:val="009933B8"/>
    <w:rsid w:val="00994490"/>
    <w:rsid w:val="00994FE2"/>
    <w:rsid w:val="00996C46"/>
    <w:rsid w:val="00997AF4"/>
    <w:rsid w:val="009A2156"/>
    <w:rsid w:val="009A2896"/>
    <w:rsid w:val="009A297A"/>
    <w:rsid w:val="009A3A0F"/>
    <w:rsid w:val="009A7771"/>
    <w:rsid w:val="009B0D94"/>
    <w:rsid w:val="009B126B"/>
    <w:rsid w:val="009B49DC"/>
    <w:rsid w:val="009B6276"/>
    <w:rsid w:val="009B6937"/>
    <w:rsid w:val="009C030F"/>
    <w:rsid w:val="009C0798"/>
    <w:rsid w:val="009C07D6"/>
    <w:rsid w:val="009C11DA"/>
    <w:rsid w:val="009C6AE0"/>
    <w:rsid w:val="009D180E"/>
    <w:rsid w:val="009D3445"/>
    <w:rsid w:val="009D3BD4"/>
    <w:rsid w:val="009D3F04"/>
    <w:rsid w:val="009D4A85"/>
    <w:rsid w:val="009D5B37"/>
    <w:rsid w:val="009D5C44"/>
    <w:rsid w:val="009D67C2"/>
    <w:rsid w:val="009D6F6C"/>
    <w:rsid w:val="009E251E"/>
    <w:rsid w:val="009E3D74"/>
    <w:rsid w:val="009E517B"/>
    <w:rsid w:val="009E550B"/>
    <w:rsid w:val="009E63D0"/>
    <w:rsid w:val="009F169F"/>
    <w:rsid w:val="009F1EEE"/>
    <w:rsid w:val="009F2845"/>
    <w:rsid w:val="009F2C6E"/>
    <w:rsid w:val="009F4C2F"/>
    <w:rsid w:val="009F4F96"/>
    <w:rsid w:val="009F6014"/>
    <w:rsid w:val="009F681E"/>
    <w:rsid w:val="009F70DA"/>
    <w:rsid w:val="00A0020C"/>
    <w:rsid w:val="00A03E40"/>
    <w:rsid w:val="00A05B04"/>
    <w:rsid w:val="00A07373"/>
    <w:rsid w:val="00A07CFE"/>
    <w:rsid w:val="00A10ED8"/>
    <w:rsid w:val="00A11571"/>
    <w:rsid w:val="00A12E2F"/>
    <w:rsid w:val="00A141B6"/>
    <w:rsid w:val="00A15078"/>
    <w:rsid w:val="00A17573"/>
    <w:rsid w:val="00A17748"/>
    <w:rsid w:val="00A17B63"/>
    <w:rsid w:val="00A24064"/>
    <w:rsid w:val="00A27C8D"/>
    <w:rsid w:val="00A30B1E"/>
    <w:rsid w:val="00A32097"/>
    <w:rsid w:val="00A32ECA"/>
    <w:rsid w:val="00A349F0"/>
    <w:rsid w:val="00A432BD"/>
    <w:rsid w:val="00A44F25"/>
    <w:rsid w:val="00A47A3F"/>
    <w:rsid w:val="00A47B7E"/>
    <w:rsid w:val="00A512BE"/>
    <w:rsid w:val="00A518B4"/>
    <w:rsid w:val="00A559DD"/>
    <w:rsid w:val="00A5621B"/>
    <w:rsid w:val="00A57645"/>
    <w:rsid w:val="00A57922"/>
    <w:rsid w:val="00A60704"/>
    <w:rsid w:val="00A6118D"/>
    <w:rsid w:val="00A6225B"/>
    <w:rsid w:val="00A62479"/>
    <w:rsid w:val="00A634C4"/>
    <w:rsid w:val="00A63DC2"/>
    <w:rsid w:val="00A65C50"/>
    <w:rsid w:val="00A6665A"/>
    <w:rsid w:val="00A66B3D"/>
    <w:rsid w:val="00A73DC8"/>
    <w:rsid w:val="00A75AC0"/>
    <w:rsid w:val="00A75F87"/>
    <w:rsid w:val="00A77528"/>
    <w:rsid w:val="00A77AC6"/>
    <w:rsid w:val="00A842F9"/>
    <w:rsid w:val="00A85775"/>
    <w:rsid w:val="00A85F29"/>
    <w:rsid w:val="00A86A63"/>
    <w:rsid w:val="00A92F65"/>
    <w:rsid w:val="00A94ABF"/>
    <w:rsid w:val="00A954A5"/>
    <w:rsid w:val="00A95719"/>
    <w:rsid w:val="00A95A7C"/>
    <w:rsid w:val="00A95BC9"/>
    <w:rsid w:val="00A976BB"/>
    <w:rsid w:val="00AA073E"/>
    <w:rsid w:val="00AA07CC"/>
    <w:rsid w:val="00AA2790"/>
    <w:rsid w:val="00AA32AD"/>
    <w:rsid w:val="00AA3B10"/>
    <w:rsid w:val="00AA42BD"/>
    <w:rsid w:val="00AA6B19"/>
    <w:rsid w:val="00AB0740"/>
    <w:rsid w:val="00AB0B23"/>
    <w:rsid w:val="00AB0E37"/>
    <w:rsid w:val="00AB0E95"/>
    <w:rsid w:val="00AB26E1"/>
    <w:rsid w:val="00AB4F8E"/>
    <w:rsid w:val="00AB6AE8"/>
    <w:rsid w:val="00AB742D"/>
    <w:rsid w:val="00AC030D"/>
    <w:rsid w:val="00AC1C46"/>
    <w:rsid w:val="00AC2B58"/>
    <w:rsid w:val="00AC319B"/>
    <w:rsid w:val="00AC5A39"/>
    <w:rsid w:val="00AC5AE6"/>
    <w:rsid w:val="00AC68A2"/>
    <w:rsid w:val="00AC7130"/>
    <w:rsid w:val="00AC7675"/>
    <w:rsid w:val="00AD0279"/>
    <w:rsid w:val="00AD04DF"/>
    <w:rsid w:val="00AD091E"/>
    <w:rsid w:val="00AD11BD"/>
    <w:rsid w:val="00AD6823"/>
    <w:rsid w:val="00AD7678"/>
    <w:rsid w:val="00AD782E"/>
    <w:rsid w:val="00AD7866"/>
    <w:rsid w:val="00AE5FC7"/>
    <w:rsid w:val="00AE644A"/>
    <w:rsid w:val="00AF07AB"/>
    <w:rsid w:val="00AF0AF6"/>
    <w:rsid w:val="00AF0D43"/>
    <w:rsid w:val="00AF183C"/>
    <w:rsid w:val="00AF2E59"/>
    <w:rsid w:val="00AF4939"/>
    <w:rsid w:val="00AF72C1"/>
    <w:rsid w:val="00B00225"/>
    <w:rsid w:val="00B00E1E"/>
    <w:rsid w:val="00B02985"/>
    <w:rsid w:val="00B04106"/>
    <w:rsid w:val="00B04223"/>
    <w:rsid w:val="00B04587"/>
    <w:rsid w:val="00B07C64"/>
    <w:rsid w:val="00B2002E"/>
    <w:rsid w:val="00B20DDB"/>
    <w:rsid w:val="00B2153D"/>
    <w:rsid w:val="00B21BA9"/>
    <w:rsid w:val="00B229DF"/>
    <w:rsid w:val="00B234CE"/>
    <w:rsid w:val="00B262F4"/>
    <w:rsid w:val="00B2721A"/>
    <w:rsid w:val="00B272D7"/>
    <w:rsid w:val="00B3095A"/>
    <w:rsid w:val="00B3383B"/>
    <w:rsid w:val="00B33987"/>
    <w:rsid w:val="00B34CC7"/>
    <w:rsid w:val="00B34FF9"/>
    <w:rsid w:val="00B35D5E"/>
    <w:rsid w:val="00B36087"/>
    <w:rsid w:val="00B4010C"/>
    <w:rsid w:val="00B41221"/>
    <w:rsid w:val="00B42CC2"/>
    <w:rsid w:val="00B42F6A"/>
    <w:rsid w:val="00B44D97"/>
    <w:rsid w:val="00B46084"/>
    <w:rsid w:val="00B50244"/>
    <w:rsid w:val="00B521F9"/>
    <w:rsid w:val="00B528C3"/>
    <w:rsid w:val="00B550A7"/>
    <w:rsid w:val="00B55744"/>
    <w:rsid w:val="00B60B9A"/>
    <w:rsid w:val="00B6140C"/>
    <w:rsid w:val="00B62133"/>
    <w:rsid w:val="00B6484C"/>
    <w:rsid w:val="00B64BA9"/>
    <w:rsid w:val="00B656DE"/>
    <w:rsid w:val="00B679A4"/>
    <w:rsid w:val="00B71059"/>
    <w:rsid w:val="00B7486E"/>
    <w:rsid w:val="00B8014F"/>
    <w:rsid w:val="00B8062A"/>
    <w:rsid w:val="00B82B83"/>
    <w:rsid w:val="00B84189"/>
    <w:rsid w:val="00B84961"/>
    <w:rsid w:val="00B86C96"/>
    <w:rsid w:val="00B90685"/>
    <w:rsid w:val="00B91C94"/>
    <w:rsid w:val="00B91CC3"/>
    <w:rsid w:val="00B92FC6"/>
    <w:rsid w:val="00B95360"/>
    <w:rsid w:val="00B95F78"/>
    <w:rsid w:val="00B966D2"/>
    <w:rsid w:val="00B978FC"/>
    <w:rsid w:val="00BA30A9"/>
    <w:rsid w:val="00BA4A0C"/>
    <w:rsid w:val="00BA6B8A"/>
    <w:rsid w:val="00BB20B2"/>
    <w:rsid w:val="00BB21F0"/>
    <w:rsid w:val="00BB339B"/>
    <w:rsid w:val="00BB4BBA"/>
    <w:rsid w:val="00BB608C"/>
    <w:rsid w:val="00BB6830"/>
    <w:rsid w:val="00BB71ED"/>
    <w:rsid w:val="00BB774B"/>
    <w:rsid w:val="00BC0901"/>
    <w:rsid w:val="00BC1A4B"/>
    <w:rsid w:val="00BC1A95"/>
    <w:rsid w:val="00BC27A6"/>
    <w:rsid w:val="00BC3DE1"/>
    <w:rsid w:val="00BC4ABF"/>
    <w:rsid w:val="00BC4F01"/>
    <w:rsid w:val="00BC5F0F"/>
    <w:rsid w:val="00BD044A"/>
    <w:rsid w:val="00BD1003"/>
    <w:rsid w:val="00BD65DC"/>
    <w:rsid w:val="00BD7563"/>
    <w:rsid w:val="00BE0145"/>
    <w:rsid w:val="00BE0587"/>
    <w:rsid w:val="00BE1519"/>
    <w:rsid w:val="00BE1B3D"/>
    <w:rsid w:val="00BE2CDF"/>
    <w:rsid w:val="00BE3600"/>
    <w:rsid w:val="00BE4FBE"/>
    <w:rsid w:val="00BE6B0C"/>
    <w:rsid w:val="00BE747A"/>
    <w:rsid w:val="00BF083E"/>
    <w:rsid w:val="00BF0F99"/>
    <w:rsid w:val="00BF13E1"/>
    <w:rsid w:val="00BF1661"/>
    <w:rsid w:val="00BF2CD6"/>
    <w:rsid w:val="00BF3A1D"/>
    <w:rsid w:val="00BF5595"/>
    <w:rsid w:val="00BF570B"/>
    <w:rsid w:val="00BF687E"/>
    <w:rsid w:val="00BF6DDA"/>
    <w:rsid w:val="00BF7344"/>
    <w:rsid w:val="00C00288"/>
    <w:rsid w:val="00C01134"/>
    <w:rsid w:val="00C02294"/>
    <w:rsid w:val="00C02D9D"/>
    <w:rsid w:val="00C0319B"/>
    <w:rsid w:val="00C05A6E"/>
    <w:rsid w:val="00C06D83"/>
    <w:rsid w:val="00C100EA"/>
    <w:rsid w:val="00C108B5"/>
    <w:rsid w:val="00C10B40"/>
    <w:rsid w:val="00C12678"/>
    <w:rsid w:val="00C12ABA"/>
    <w:rsid w:val="00C12B14"/>
    <w:rsid w:val="00C15711"/>
    <w:rsid w:val="00C1729C"/>
    <w:rsid w:val="00C20C8B"/>
    <w:rsid w:val="00C20FC3"/>
    <w:rsid w:val="00C236C2"/>
    <w:rsid w:val="00C25A59"/>
    <w:rsid w:val="00C26808"/>
    <w:rsid w:val="00C27B5F"/>
    <w:rsid w:val="00C309E6"/>
    <w:rsid w:val="00C30E7B"/>
    <w:rsid w:val="00C33AAB"/>
    <w:rsid w:val="00C351AE"/>
    <w:rsid w:val="00C35683"/>
    <w:rsid w:val="00C37801"/>
    <w:rsid w:val="00C37957"/>
    <w:rsid w:val="00C4031B"/>
    <w:rsid w:val="00C40A34"/>
    <w:rsid w:val="00C40B77"/>
    <w:rsid w:val="00C412BA"/>
    <w:rsid w:val="00C41DEE"/>
    <w:rsid w:val="00C4373B"/>
    <w:rsid w:val="00C450C0"/>
    <w:rsid w:val="00C46A90"/>
    <w:rsid w:val="00C4723C"/>
    <w:rsid w:val="00C50991"/>
    <w:rsid w:val="00C51A09"/>
    <w:rsid w:val="00C52989"/>
    <w:rsid w:val="00C53332"/>
    <w:rsid w:val="00C546AE"/>
    <w:rsid w:val="00C555A6"/>
    <w:rsid w:val="00C565F2"/>
    <w:rsid w:val="00C6106A"/>
    <w:rsid w:val="00C66317"/>
    <w:rsid w:val="00C67398"/>
    <w:rsid w:val="00C675A0"/>
    <w:rsid w:val="00C6768A"/>
    <w:rsid w:val="00C70110"/>
    <w:rsid w:val="00C718C4"/>
    <w:rsid w:val="00C81296"/>
    <w:rsid w:val="00C82B13"/>
    <w:rsid w:val="00C82CC5"/>
    <w:rsid w:val="00C834AD"/>
    <w:rsid w:val="00C875B4"/>
    <w:rsid w:val="00C87B24"/>
    <w:rsid w:val="00C90BBE"/>
    <w:rsid w:val="00C917C0"/>
    <w:rsid w:val="00C92657"/>
    <w:rsid w:val="00C93DB5"/>
    <w:rsid w:val="00C9586A"/>
    <w:rsid w:val="00C96F3A"/>
    <w:rsid w:val="00CA1F11"/>
    <w:rsid w:val="00CA28E0"/>
    <w:rsid w:val="00CA2EAC"/>
    <w:rsid w:val="00CA3F76"/>
    <w:rsid w:val="00CA431E"/>
    <w:rsid w:val="00CA677C"/>
    <w:rsid w:val="00CA7243"/>
    <w:rsid w:val="00CA796A"/>
    <w:rsid w:val="00CA797A"/>
    <w:rsid w:val="00CB20D6"/>
    <w:rsid w:val="00CB3034"/>
    <w:rsid w:val="00CB6416"/>
    <w:rsid w:val="00CB763A"/>
    <w:rsid w:val="00CC258B"/>
    <w:rsid w:val="00CC3B6D"/>
    <w:rsid w:val="00CC3ED5"/>
    <w:rsid w:val="00CC47C5"/>
    <w:rsid w:val="00CC72C7"/>
    <w:rsid w:val="00CD2180"/>
    <w:rsid w:val="00CD2C70"/>
    <w:rsid w:val="00CD3B73"/>
    <w:rsid w:val="00CD3D85"/>
    <w:rsid w:val="00CD4009"/>
    <w:rsid w:val="00CD4529"/>
    <w:rsid w:val="00CD5C22"/>
    <w:rsid w:val="00CD5EA7"/>
    <w:rsid w:val="00CD67B8"/>
    <w:rsid w:val="00CD7486"/>
    <w:rsid w:val="00CD7D11"/>
    <w:rsid w:val="00CE022C"/>
    <w:rsid w:val="00CE198B"/>
    <w:rsid w:val="00CE1C4C"/>
    <w:rsid w:val="00CE2BC1"/>
    <w:rsid w:val="00CE3D52"/>
    <w:rsid w:val="00CE554E"/>
    <w:rsid w:val="00CE5A01"/>
    <w:rsid w:val="00CF1F13"/>
    <w:rsid w:val="00CF3162"/>
    <w:rsid w:val="00CF42D5"/>
    <w:rsid w:val="00CF4FF6"/>
    <w:rsid w:val="00CF6DD4"/>
    <w:rsid w:val="00CF6DF3"/>
    <w:rsid w:val="00CF79DF"/>
    <w:rsid w:val="00D005D7"/>
    <w:rsid w:val="00D027B9"/>
    <w:rsid w:val="00D0411D"/>
    <w:rsid w:val="00D052C5"/>
    <w:rsid w:val="00D0530F"/>
    <w:rsid w:val="00D05EC1"/>
    <w:rsid w:val="00D07CB5"/>
    <w:rsid w:val="00D10F15"/>
    <w:rsid w:val="00D11285"/>
    <w:rsid w:val="00D12DC9"/>
    <w:rsid w:val="00D147E2"/>
    <w:rsid w:val="00D14B79"/>
    <w:rsid w:val="00D14CB4"/>
    <w:rsid w:val="00D15296"/>
    <w:rsid w:val="00D16770"/>
    <w:rsid w:val="00D16D2A"/>
    <w:rsid w:val="00D20E13"/>
    <w:rsid w:val="00D216D4"/>
    <w:rsid w:val="00D21C26"/>
    <w:rsid w:val="00D23DFA"/>
    <w:rsid w:val="00D24952"/>
    <w:rsid w:val="00D24B26"/>
    <w:rsid w:val="00D26242"/>
    <w:rsid w:val="00D30148"/>
    <w:rsid w:val="00D30957"/>
    <w:rsid w:val="00D30E89"/>
    <w:rsid w:val="00D342F6"/>
    <w:rsid w:val="00D343B8"/>
    <w:rsid w:val="00D35E20"/>
    <w:rsid w:val="00D36C7C"/>
    <w:rsid w:val="00D40B26"/>
    <w:rsid w:val="00D4110C"/>
    <w:rsid w:val="00D42D27"/>
    <w:rsid w:val="00D4318D"/>
    <w:rsid w:val="00D455CE"/>
    <w:rsid w:val="00D45B6E"/>
    <w:rsid w:val="00D4652B"/>
    <w:rsid w:val="00D5052D"/>
    <w:rsid w:val="00D5146C"/>
    <w:rsid w:val="00D51B64"/>
    <w:rsid w:val="00D52478"/>
    <w:rsid w:val="00D52BBD"/>
    <w:rsid w:val="00D52BDE"/>
    <w:rsid w:val="00D5431F"/>
    <w:rsid w:val="00D54B89"/>
    <w:rsid w:val="00D5537E"/>
    <w:rsid w:val="00D57726"/>
    <w:rsid w:val="00D60BF7"/>
    <w:rsid w:val="00D6168B"/>
    <w:rsid w:val="00D61AD8"/>
    <w:rsid w:val="00D620D0"/>
    <w:rsid w:val="00D6269C"/>
    <w:rsid w:val="00D652A7"/>
    <w:rsid w:val="00D65C76"/>
    <w:rsid w:val="00D65EA8"/>
    <w:rsid w:val="00D664D5"/>
    <w:rsid w:val="00D6793F"/>
    <w:rsid w:val="00D705AB"/>
    <w:rsid w:val="00D74D24"/>
    <w:rsid w:val="00D75844"/>
    <w:rsid w:val="00D76505"/>
    <w:rsid w:val="00D76A4F"/>
    <w:rsid w:val="00D80501"/>
    <w:rsid w:val="00D806E8"/>
    <w:rsid w:val="00D83EAB"/>
    <w:rsid w:val="00D86263"/>
    <w:rsid w:val="00D863DC"/>
    <w:rsid w:val="00D87FC6"/>
    <w:rsid w:val="00D912EB"/>
    <w:rsid w:val="00D91345"/>
    <w:rsid w:val="00D93B3D"/>
    <w:rsid w:val="00D93DFD"/>
    <w:rsid w:val="00D94E0F"/>
    <w:rsid w:val="00D9558B"/>
    <w:rsid w:val="00D95CF5"/>
    <w:rsid w:val="00DA0060"/>
    <w:rsid w:val="00DA065C"/>
    <w:rsid w:val="00DA17DF"/>
    <w:rsid w:val="00DA35A1"/>
    <w:rsid w:val="00DA366F"/>
    <w:rsid w:val="00DA4170"/>
    <w:rsid w:val="00DA4729"/>
    <w:rsid w:val="00DA4CC4"/>
    <w:rsid w:val="00DA59B9"/>
    <w:rsid w:val="00DA6C72"/>
    <w:rsid w:val="00DA76A8"/>
    <w:rsid w:val="00DB2FE3"/>
    <w:rsid w:val="00DB35C6"/>
    <w:rsid w:val="00DB704D"/>
    <w:rsid w:val="00DC0423"/>
    <w:rsid w:val="00DC0BEA"/>
    <w:rsid w:val="00DC2101"/>
    <w:rsid w:val="00DC2307"/>
    <w:rsid w:val="00DC3744"/>
    <w:rsid w:val="00DC54A5"/>
    <w:rsid w:val="00DC7726"/>
    <w:rsid w:val="00DD0C28"/>
    <w:rsid w:val="00DD36CE"/>
    <w:rsid w:val="00DD4335"/>
    <w:rsid w:val="00DD459B"/>
    <w:rsid w:val="00DD470E"/>
    <w:rsid w:val="00DD4A47"/>
    <w:rsid w:val="00DD5786"/>
    <w:rsid w:val="00DD6460"/>
    <w:rsid w:val="00DD7427"/>
    <w:rsid w:val="00DE0255"/>
    <w:rsid w:val="00DE27CF"/>
    <w:rsid w:val="00DE36F6"/>
    <w:rsid w:val="00DE6EF4"/>
    <w:rsid w:val="00DE768A"/>
    <w:rsid w:val="00DF036A"/>
    <w:rsid w:val="00DF08B4"/>
    <w:rsid w:val="00DF0D6A"/>
    <w:rsid w:val="00DF11DA"/>
    <w:rsid w:val="00DF52F4"/>
    <w:rsid w:val="00DF5823"/>
    <w:rsid w:val="00DF7D35"/>
    <w:rsid w:val="00E001E2"/>
    <w:rsid w:val="00E024EC"/>
    <w:rsid w:val="00E025AC"/>
    <w:rsid w:val="00E02672"/>
    <w:rsid w:val="00E0357B"/>
    <w:rsid w:val="00E0425F"/>
    <w:rsid w:val="00E04F27"/>
    <w:rsid w:val="00E068E5"/>
    <w:rsid w:val="00E10827"/>
    <w:rsid w:val="00E108AC"/>
    <w:rsid w:val="00E11F78"/>
    <w:rsid w:val="00E125E6"/>
    <w:rsid w:val="00E13499"/>
    <w:rsid w:val="00E13732"/>
    <w:rsid w:val="00E152F9"/>
    <w:rsid w:val="00E154B4"/>
    <w:rsid w:val="00E15F6C"/>
    <w:rsid w:val="00E17100"/>
    <w:rsid w:val="00E172D4"/>
    <w:rsid w:val="00E17C0D"/>
    <w:rsid w:val="00E2299D"/>
    <w:rsid w:val="00E24654"/>
    <w:rsid w:val="00E25040"/>
    <w:rsid w:val="00E25B8F"/>
    <w:rsid w:val="00E2622B"/>
    <w:rsid w:val="00E27BB2"/>
    <w:rsid w:val="00E316B5"/>
    <w:rsid w:val="00E33830"/>
    <w:rsid w:val="00E34858"/>
    <w:rsid w:val="00E353BE"/>
    <w:rsid w:val="00E40E6B"/>
    <w:rsid w:val="00E43246"/>
    <w:rsid w:val="00E43B41"/>
    <w:rsid w:val="00E43E90"/>
    <w:rsid w:val="00E4537B"/>
    <w:rsid w:val="00E46158"/>
    <w:rsid w:val="00E50197"/>
    <w:rsid w:val="00E50752"/>
    <w:rsid w:val="00E507CF"/>
    <w:rsid w:val="00E5104A"/>
    <w:rsid w:val="00E52028"/>
    <w:rsid w:val="00E52B57"/>
    <w:rsid w:val="00E53319"/>
    <w:rsid w:val="00E535DC"/>
    <w:rsid w:val="00E54063"/>
    <w:rsid w:val="00E54BAF"/>
    <w:rsid w:val="00E54E3D"/>
    <w:rsid w:val="00E55358"/>
    <w:rsid w:val="00E55FC2"/>
    <w:rsid w:val="00E5642B"/>
    <w:rsid w:val="00E5647B"/>
    <w:rsid w:val="00E56609"/>
    <w:rsid w:val="00E57454"/>
    <w:rsid w:val="00E61AB5"/>
    <w:rsid w:val="00E62EEF"/>
    <w:rsid w:val="00E63F03"/>
    <w:rsid w:val="00E67E95"/>
    <w:rsid w:val="00E7096F"/>
    <w:rsid w:val="00E716E1"/>
    <w:rsid w:val="00E72B0B"/>
    <w:rsid w:val="00E75267"/>
    <w:rsid w:val="00E7569D"/>
    <w:rsid w:val="00E758DE"/>
    <w:rsid w:val="00E76676"/>
    <w:rsid w:val="00E8315C"/>
    <w:rsid w:val="00E84EFD"/>
    <w:rsid w:val="00E94225"/>
    <w:rsid w:val="00E9478D"/>
    <w:rsid w:val="00E950C1"/>
    <w:rsid w:val="00EA0B50"/>
    <w:rsid w:val="00EA5875"/>
    <w:rsid w:val="00EA62B0"/>
    <w:rsid w:val="00EA6F21"/>
    <w:rsid w:val="00EA772B"/>
    <w:rsid w:val="00EB2273"/>
    <w:rsid w:val="00EB270C"/>
    <w:rsid w:val="00EB3701"/>
    <w:rsid w:val="00EB6461"/>
    <w:rsid w:val="00EC0601"/>
    <w:rsid w:val="00EC1A6A"/>
    <w:rsid w:val="00EC1A8A"/>
    <w:rsid w:val="00EC1BA3"/>
    <w:rsid w:val="00EC22F0"/>
    <w:rsid w:val="00EC2960"/>
    <w:rsid w:val="00EC3E3C"/>
    <w:rsid w:val="00EC6183"/>
    <w:rsid w:val="00EC698A"/>
    <w:rsid w:val="00ED0AED"/>
    <w:rsid w:val="00ED2A0F"/>
    <w:rsid w:val="00ED2EF4"/>
    <w:rsid w:val="00ED351B"/>
    <w:rsid w:val="00ED4624"/>
    <w:rsid w:val="00ED524E"/>
    <w:rsid w:val="00ED5C0B"/>
    <w:rsid w:val="00ED6CE8"/>
    <w:rsid w:val="00ED73FE"/>
    <w:rsid w:val="00EE5635"/>
    <w:rsid w:val="00EE6B77"/>
    <w:rsid w:val="00EF0FD4"/>
    <w:rsid w:val="00EF2501"/>
    <w:rsid w:val="00EF26B5"/>
    <w:rsid w:val="00EF2897"/>
    <w:rsid w:val="00EF2C3F"/>
    <w:rsid w:val="00EF35B7"/>
    <w:rsid w:val="00EF55A3"/>
    <w:rsid w:val="00EF5AA6"/>
    <w:rsid w:val="00EF6531"/>
    <w:rsid w:val="00EF6CC3"/>
    <w:rsid w:val="00F00132"/>
    <w:rsid w:val="00F003E8"/>
    <w:rsid w:val="00F014D9"/>
    <w:rsid w:val="00F02585"/>
    <w:rsid w:val="00F02BFD"/>
    <w:rsid w:val="00F02C65"/>
    <w:rsid w:val="00F0480C"/>
    <w:rsid w:val="00F05822"/>
    <w:rsid w:val="00F06119"/>
    <w:rsid w:val="00F11271"/>
    <w:rsid w:val="00F11290"/>
    <w:rsid w:val="00F12ED3"/>
    <w:rsid w:val="00F144B7"/>
    <w:rsid w:val="00F144CE"/>
    <w:rsid w:val="00F1508C"/>
    <w:rsid w:val="00F165B6"/>
    <w:rsid w:val="00F17B50"/>
    <w:rsid w:val="00F212F4"/>
    <w:rsid w:val="00F214DF"/>
    <w:rsid w:val="00F248F9"/>
    <w:rsid w:val="00F25128"/>
    <w:rsid w:val="00F26792"/>
    <w:rsid w:val="00F268DC"/>
    <w:rsid w:val="00F27C10"/>
    <w:rsid w:val="00F30A53"/>
    <w:rsid w:val="00F3275C"/>
    <w:rsid w:val="00F32DE5"/>
    <w:rsid w:val="00F34152"/>
    <w:rsid w:val="00F3494C"/>
    <w:rsid w:val="00F3507A"/>
    <w:rsid w:val="00F3534C"/>
    <w:rsid w:val="00F355DC"/>
    <w:rsid w:val="00F368A8"/>
    <w:rsid w:val="00F37BBC"/>
    <w:rsid w:val="00F404FA"/>
    <w:rsid w:val="00F4069B"/>
    <w:rsid w:val="00F40B20"/>
    <w:rsid w:val="00F41319"/>
    <w:rsid w:val="00F42C8E"/>
    <w:rsid w:val="00F45FEA"/>
    <w:rsid w:val="00F46232"/>
    <w:rsid w:val="00F46E90"/>
    <w:rsid w:val="00F51EEE"/>
    <w:rsid w:val="00F527DA"/>
    <w:rsid w:val="00F52A50"/>
    <w:rsid w:val="00F530D3"/>
    <w:rsid w:val="00F53288"/>
    <w:rsid w:val="00F549CD"/>
    <w:rsid w:val="00F5580D"/>
    <w:rsid w:val="00F605E4"/>
    <w:rsid w:val="00F60F62"/>
    <w:rsid w:val="00F616E9"/>
    <w:rsid w:val="00F61C11"/>
    <w:rsid w:val="00F6248E"/>
    <w:rsid w:val="00F62C66"/>
    <w:rsid w:val="00F6301D"/>
    <w:rsid w:val="00F6470B"/>
    <w:rsid w:val="00F6586A"/>
    <w:rsid w:val="00F65CCD"/>
    <w:rsid w:val="00F667F6"/>
    <w:rsid w:val="00F7056E"/>
    <w:rsid w:val="00F72B59"/>
    <w:rsid w:val="00F733DE"/>
    <w:rsid w:val="00F74106"/>
    <w:rsid w:val="00F745C3"/>
    <w:rsid w:val="00F745D7"/>
    <w:rsid w:val="00F757E2"/>
    <w:rsid w:val="00F76ADE"/>
    <w:rsid w:val="00F77545"/>
    <w:rsid w:val="00F77C33"/>
    <w:rsid w:val="00F80E1D"/>
    <w:rsid w:val="00F80E9F"/>
    <w:rsid w:val="00F85686"/>
    <w:rsid w:val="00F8786B"/>
    <w:rsid w:val="00F9438E"/>
    <w:rsid w:val="00F947DC"/>
    <w:rsid w:val="00F94A96"/>
    <w:rsid w:val="00F978CB"/>
    <w:rsid w:val="00F97F67"/>
    <w:rsid w:val="00FA1C28"/>
    <w:rsid w:val="00FA367B"/>
    <w:rsid w:val="00FA4E82"/>
    <w:rsid w:val="00FA5203"/>
    <w:rsid w:val="00FA65E9"/>
    <w:rsid w:val="00FB0706"/>
    <w:rsid w:val="00FB1C87"/>
    <w:rsid w:val="00FB2F6B"/>
    <w:rsid w:val="00FB5A27"/>
    <w:rsid w:val="00FC0BB7"/>
    <w:rsid w:val="00FC10FC"/>
    <w:rsid w:val="00FC16EC"/>
    <w:rsid w:val="00FC25EE"/>
    <w:rsid w:val="00FC3F49"/>
    <w:rsid w:val="00FC4CE9"/>
    <w:rsid w:val="00FC52BA"/>
    <w:rsid w:val="00FC541F"/>
    <w:rsid w:val="00FC5961"/>
    <w:rsid w:val="00FC5D57"/>
    <w:rsid w:val="00FC6CD4"/>
    <w:rsid w:val="00FC7B3F"/>
    <w:rsid w:val="00FD00C5"/>
    <w:rsid w:val="00FD1849"/>
    <w:rsid w:val="00FD21B2"/>
    <w:rsid w:val="00FD3C3D"/>
    <w:rsid w:val="00FD4488"/>
    <w:rsid w:val="00FD5197"/>
    <w:rsid w:val="00FD5735"/>
    <w:rsid w:val="00FD6AF5"/>
    <w:rsid w:val="00FD7A83"/>
    <w:rsid w:val="00FE157E"/>
    <w:rsid w:val="00FE429D"/>
    <w:rsid w:val="00FE454B"/>
    <w:rsid w:val="00FE4929"/>
    <w:rsid w:val="00FE5215"/>
    <w:rsid w:val="00FE5E93"/>
    <w:rsid w:val="00FE750E"/>
    <w:rsid w:val="00FE7571"/>
    <w:rsid w:val="00FF1950"/>
    <w:rsid w:val="00FF1EAF"/>
    <w:rsid w:val="00FF257E"/>
    <w:rsid w:val="00FF26DA"/>
    <w:rsid w:val="00FF2D8B"/>
    <w:rsid w:val="00FF4C3A"/>
    <w:rsid w:val="00FF698E"/>
    <w:rsid w:val="00FF7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yle="mso-position-vertical-relative:line" fill="f" fillcolor="white" stroke="f">
      <v:fill color="white" on="f"/>
      <v:stroke on="f"/>
    </o:shapedefaults>
    <o:shapelayout v:ext="edit">
      <o:idmap v:ext="edit" data="2"/>
    </o:shapelayout>
  </w:shapeDefaults>
  <w:decimalSymbol w:val="."/>
  <w:listSeparator w:val=","/>
  <w14:docId w14:val="6B30C378"/>
  <w15:chartTrackingRefBased/>
  <w15:docId w15:val="{2AF1FF1E-8D02-46A4-A7E4-BA2B4E56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D94"/>
    <w:rPr>
      <w:rFonts w:ascii="Arial" w:hAnsi="Arial"/>
      <w:sz w:val="23"/>
      <w:lang w:val="en-GB"/>
    </w:rPr>
  </w:style>
  <w:style w:type="paragraph" w:styleId="Heading1">
    <w:name w:val="heading 1"/>
    <w:basedOn w:val="Normal"/>
    <w:next w:val="Normal"/>
    <w:link w:val="Heading1Char"/>
    <w:uiPriority w:val="9"/>
    <w:qFormat/>
    <w:pPr>
      <w:keepNext/>
      <w:jc w:val="both"/>
      <w:outlineLvl w:val="0"/>
    </w:pPr>
    <w:rPr>
      <w:sz w:val="24"/>
    </w:rPr>
  </w:style>
  <w:style w:type="paragraph" w:styleId="Heading2">
    <w:name w:val="heading 2"/>
    <w:basedOn w:val="Normal"/>
    <w:next w:val="Normal"/>
    <w:link w:val="Heading2Char"/>
    <w:uiPriority w:val="9"/>
    <w:qFormat/>
    <w:pPr>
      <w:keepNext/>
      <w:ind w:left="720"/>
      <w:jc w:val="center"/>
      <w:outlineLvl w:val="1"/>
    </w:pPr>
    <w:rPr>
      <w:b/>
      <w:sz w:val="24"/>
    </w:rPr>
  </w:style>
  <w:style w:type="paragraph" w:styleId="Heading3">
    <w:name w:val="heading 3"/>
    <w:basedOn w:val="Normal"/>
    <w:next w:val="Normal"/>
    <w:link w:val="Heading3Char"/>
    <w:uiPriority w:val="9"/>
    <w:qFormat/>
    <w:pPr>
      <w:keepNext/>
      <w:jc w:val="both"/>
      <w:outlineLvl w:val="2"/>
    </w:pPr>
    <w:rPr>
      <w:i/>
      <w:iCs/>
      <w:sz w:val="24"/>
    </w:rPr>
  </w:style>
  <w:style w:type="paragraph" w:styleId="Heading4">
    <w:name w:val="heading 4"/>
    <w:basedOn w:val="Normal"/>
    <w:next w:val="Normal"/>
    <w:link w:val="Heading4Char"/>
    <w:uiPriority w:val="9"/>
    <w:qFormat/>
    <w:pPr>
      <w:keepNext/>
      <w:jc w:val="both"/>
      <w:outlineLvl w:val="3"/>
    </w:pPr>
    <w:rPr>
      <w:b/>
      <w:sz w:val="24"/>
    </w:rPr>
  </w:style>
  <w:style w:type="paragraph" w:styleId="Heading5">
    <w:name w:val="heading 5"/>
    <w:basedOn w:val="Normal"/>
    <w:next w:val="Normal"/>
    <w:link w:val="Heading5Char"/>
    <w:uiPriority w:val="9"/>
    <w:qFormat/>
    <w:pPr>
      <w:keepNext/>
      <w:ind w:left="720"/>
      <w:jc w:val="center"/>
      <w:outlineLvl w:val="4"/>
    </w:pPr>
    <w:rPr>
      <w:b/>
      <w:sz w:val="28"/>
    </w:rPr>
  </w:style>
  <w:style w:type="paragraph" w:styleId="Heading6">
    <w:name w:val="heading 6"/>
    <w:basedOn w:val="Normal"/>
    <w:next w:val="Normal"/>
    <w:link w:val="Heading6Char"/>
    <w:uiPriority w:val="9"/>
    <w:qFormat/>
    <w:pPr>
      <w:keepNext/>
      <w:tabs>
        <w:tab w:val="left" w:pos="360"/>
      </w:tabs>
      <w:jc w:val="center"/>
      <w:outlineLvl w:val="5"/>
    </w:pPr>
    <w:rPr>
      <w:b/>
      <w:caps/>
      <w:sz w:val="28"/>
    </w:rPr>
  </w:style>
  <w:style w:type="paragraph" w:styleId="Heading7">
    <w:name w:val="heading 7"/>
    <w:basedOn w:val="Normal"/>
    <w:next w:val="Normal"/>
    <w:link w:val="Heading7Char"/>
    <w:uiPriority w:val="9"/>
    <w:qFormat/>
    <w:pPr>
      <w:keepNext/>
      <w:outlineLvl w:val="6"/>
    </w:pPr>
    <w:rPr>
      <w:sz w:val="24"/>
    </w:rPr>
  </w:style>
  <w:style w:type="paragraph" w:styleId="Heading8">
    <w:name w:val="heading 8"/>
    <w:basedOn w:val="Normal"/>
    <w:next w:val="Normal"/>
    <w:link w:val="Heading8Char"/>
    <w:uiPriority w:val="9"/>
    <w:semiHidden/>
    <w:unhideWhenUsed/>
    <w:qFormat/>
    <w:rsid w:val="00330933"/>
    <w:pPr>
      <w:spacing w:before="240" w:after="60"/>
      <w:outlineLvl w:val="7"/>
    </w:pPr>
    <w:rPr>
      <w:i/>
      <w:iCs/>
      <w:color w:val="272727"/>
      <w:lang w:val="en-US"/>
    </w:rPr>
  </w:style>
  <w:style w:type="paragraph" w:styleId="Heading9">
    <w:name w:val="heading 9"/>
    <w:basedOn w:val="Normal"/>
    <w:next w:val="Normal"/>
    <w:link w:val="Heading9Char"/>
    <w:uiPriority w:val="9"/>
    <w:semiHidden/>
    <w:unhideWhenUsed/>
    <w:qFormat/>
    <w:rsid w:val="00330933"/>
    <w:pPr>
      <w:spacing w:before="240" w:after="60"/>
      <w:outlineLvl w:val="8"/>
    </w:pPr>
    <w:rPr>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pPr>
      <w:overflowPunct w:val="0"/>
      <w:autoSpaceDE w:val="0"/>
      <w:autoSpaceDN w:val="0"/>
      <w:adjustRightInd w:val="0"/>
      <w:jc w:val="both"/>
      <w:textAlignment w:val="baseline"/>
    </w:pPr>
    <w:rPr>
      <w:sz w:val="24"/>
      <w:lang w:val="en-AU"/>
    </w:rPr>
  </w:style>
  <w:style w:type="character" w:styleId="PageNumber">
    <w:name w:val="page number"/>
    <w:basedOn w:val="DefaultParagraphFont"/>
  </w:style>
  <w:style w:type="paragraph" w:styleId="BalloonText">
    <w:name w:val="Balloon Text"/>
    <w:basedOn w:val="Normal"/>
    <w:semiHidden/>
    <w:rPr>
      <w:rFonts w:ascii="Lucida Grande" w:hAnsi="Lucida Grande"/>
      <w:sz w:val="18"/>
      <w:szCs w:val="18"/>
    </w:rPr>
  </w:style>
  <w:style w:type="paragraph" w:styleId="BodyText2">
    <w:name w:val="Body Text 2"/>
    <w:basedOn w:val="Normal"/>
    <w:pPr>
      <w:jc w:val="both"/>
    </w:pPr>
    <w:rPr>
      <w:i/>
      <w:sz w:val="24"/>
    </w:rPr>
  </w:style>
  <w:style w:type="paragraph" w:styleId="BodyTextIndent">
    <w:name w:val="Body Text Indent"/>
    <w:basedOn w:val="Normal"/>
    <w:pPr>
      <w:ind w:left="720"/>
      <w:jc w:val="both"/>
    </w:pPr>
    <w:rPr>
      <w:sz w:val="24"/>
    </w:rPr>
  </w:style>
  <w:style w:type="paragraph" w:styleId="BlockText">
    <w:name w:val="Block Text"/>
    <w:basedOn w:val="Normal"/>
    <w:pPr>
      <w:ind w:left="720" w:right="386"/>
      <w:jc w:val="both"/>
    </w:pPr>
    <w:rPr>
      <w:sz w:val="24"/>
    </w:rPr>
  </w:style>
  <w:style w:type="paragraph" w:styleId="BodyText3">
    <w:name w:val="Body Text 3"/>
    <w:basedOn w:val="Normal"/>
    <w:pPr>
      <w:jc w:val="both"/>
    </w:pPr>
    <w:rPr>
      <w:b/>
      <w:sz w:val="24"/>
    </w:rPr>
  </w:style>
  <w:style w:type="paragraph" w:customStyle="1" w:styleId="DefinitionTerm">
    <w:name w:val="Definition Term"/>
    <w:basedOn w:val="Normal"/>
    <w:next w:val="Normal"/>
    <w:pPr>
      <w:overflowPunct w:val="0"/>
      <w:autoSpaceDE w:val="0"/>
      <w:autoSpaceDN w:val="0"/>
      <w:adjustRightInd w:val="0"/>
      <w:textAlignment w:val="baseline"/>
    </w:pPr>
    <w:rPr>
      <w:sz w:val="24"/>
      <w:lang w:val="en-US"/>
    </w:rPr>
  </w:style>
  <w:style w:type="paragraph" w:styleId="TOC4">
    <w:name w:val="toc 4"/>
    <w:basedOn w:val="Normal"/>
    <w:next w:val="Normal"/>
    <w:semiHidden/>
    <w:pPr>
      <w:overflowPunct w:val="0"/>
      <w:autoSpaceDE w:val="0"/>
      <w:autoSpaceDN w:val="0"/>
      <w:adjustRightInd w:val="0"/>
      <w:ind w:left="720"/>
      <w:textAlignment w:val="baseline"/>
    </w:pPr>
    <w:rPr>
      <w:sz w:val="24"/>
      <w:lang w:val="en-US"/>
    </w:rPr>
  </w:style>
  <w:style w:type="paragraph" w:styleId="BodyTextIndent2">
    <w:name w:val="Body Text Indent 2"/>
    <w:basedOn w:val="Normal"/>
    <w:pPr>
      <w:spacing w:before="120" w:line="360" w:lineRule="auto"/>
      <w:ind w:left="720"/>
      <w:jc w:val="both"/>
    </w:pPr>
    <w:rPr>
      <w:rFonts w:cs="Arial"/>
      <w:b/>
    </w:rPr>
  </w:style>
  <w:style w:type="character" w:styleId="FollowedHyperlink">
    <w:name w:val="FollowedHyperlink"/>
    <w:uiPriority w:val="99"/>
    <w:rsid w:val="00073FBB"/>
    <w:rPr>
      <w:color w:val="800080"/>
      <w:u w:val="single"/>
    </w:rPr>
  </w:style>
  <w:style w:type="paragraph" w:customStyle="1" w:styleId="Heading81">
    <w:name w:val="Heading 81"/>
    <w:basedOn w:val="Normal"/>
    <w:next w:val="Normal"/>
    <w:uiPriority w:val="9"/>
    <w:semiHidden/>
    <w:unhideWhenUsed/>
    <w:qFormat/>
    <w:rsid w:val="00330933"/>
    <w:pPr>
      <w:keepNext/>
      <w:keepLines/>
      <w:spacing w:line="278" w:lineRule="auto"/>
      <w:outlineLvl w:val="7"/>
    </w:pPr>
    <w:rPr>
      <w:i/>
      <w:iCs/>
      <w:color w:val="272727"/>
      <w:kern w:val="2"/>
      <w:sz w:val="24"/>
      <w:szCs w:val="24"/>
    </w:rPr>
  </w:style>
  <w:style w:type="paragraph" w:customStyle="1" w:styleId="Heading91">
    <w:name w:val="Heading 91"/>
    <w:basedOn w:val="Normal"/>
    <w:next w:val="Normal"/>
    <w:uiPriority w:val="9"/>
    <w:semiHidden/>
    <w:unhideWhenUsed/>
    <w:qFormat/>
    <w:rsid w:val="00330933"/>
    <w:pPr>
      <w:keepNext/>
      <w:keepLines/>
      <w:spacing w:line="278" w:lineRule="auto"/>
      <w:outlineLvl w:val="8"/>
    </w:pPr>
    <w:rPr>
      <w:color w:val="272727"/>
      <w:kern w:val="2"/>
      <w:sz w:val="24"/>
      <w:szCs w:val="24"/>
    </w:rPr>
  </w:style>
  <w:style w:type="numbering" w:customStyle="1" w:styleId="NoList1">
    <w:name w:val="No List1"/>
    <w:next w:val="NoList"/>
    <w:uiPriority w:val="99"/>
    <w:semiHidden/>
    <w:unhideWhenUsed/>
    <w:rsid w:val="00330933"/>
  </w:style>
  <w:style w:type="character" w:customStyle="1" w:styleId="Heading1Char">
    <w:name w:val="Heading 1 Char"/>
    <w:link w:val="Heading1"/>
    <w:uiPriority w:val="9"/>
    <w:rsid w:val="00330933"/>
    <w:rPr>
      <w:sz w:val="24"/>
      <w:lang w:val="en-GB"/>
    </w:rPr>
  </w:style>
  <w:style w:type="character" w:customStyle="1" w:styleId="Heading2Char">
    <w:name w:val="Heading 2 Char"/>
    <w:link w:val="Heading2"/>
    <w:uiPriority w:val="9"/>
    <w:rsid w:val="00330933"/>
    <w:rPr>
      <w:b/>
      <w:sz w:val="24"/>
      <w:lang w:val="en-GB"/>
    </w:rPr>
  </w:style>
  <w:style w:type="character" w:customStyle="1" w:styleId="Heading3Char">
    <w:name w:val="Heading 3 Char"/>
    <w:link w:val="Heading3"/>
    <w:uiPriority w:val="9"/>
    <w:rsid w:val="00330933"/>
    <w:rPr>
      <w:i/>
      <w:iCs/>
      <w:sz w:val="24"/>
      <w:lang w:val="en-GB"/>
    </w:rPr>
  </w:style>
  <w:style w:type="character" w:customStyle="1" w:styleId="Heading4Char">
    <w:name w:val="Heading 4 Char"/>
    <w:link w:val="Heading4"/>
    <w:uiPriority w:val="9"/>
    <w:rsid w:val="00330933"/>
    <w:rPr>
      <w:b/>
      <w:sz w:val="24"/>
      <w:lang w:val="en-GB"/>
    </w:rPr>
  </w:style>
  <w:style w:type="character" w:customStyle="1" w:styleId="Heading5Char">
    <w:name w:val="Heading 5 Char"/>
    <w:link w:val="Heading5"/>
    <w:uiPriority w:val="9"/>
    <w:rsid w:val="00330933"/>
    <w:rPr>
      <w:b/>
      <w:sz w:val="28"/>
      <w:lang w:val="en-GB"/>
    </w:rPr>
  </w:style>
  <w:style w:type="character" w:customStyle="1" w:styleId="Heading6Char">
    <w:name w:val="Heading 6 Char"/>
    <w:link w:val="Heading6"/>
    <w:uiPriority w:val="9"/>
    <w:rsid w:val="00330933"/>
    <w:rPr>
      <w:b/>
      <w:caps/>
      <w:sz w:val="28"/>
      <w:lang w:val="en-GB"/>
    </w:rPr>
  </w:style>
  <w:style w:type="character" w:customStyle="1" w:styleId="Heading7Char">
    <w:name w:val="Heading 7 Char"/>
    <w:link w:val="Heading7"/>
    <w:uiPriority w:val="9"/>
    <w:rsid w:val="00330933"/>
    <w:rPr>
      <w:sz w:val="24"/>
      <w:lang w:val="en-GB"/>
    </w:rPr>
  </w:style>
  <w:style w:type="character" w:customStyle="1" w:styleId="Heading8Char">
    <w:name w:val="Heading 8 Char"/>
    <w:link w:val="Heading8"/>
    <w:uiPriority w:val="9"/>
    <w:semiHidden/>
    <w:rsid w:val="00330933"/>
    <w:rPr>
      <w:rFonts w:eastAsia="Times New Roman" w:cs="Times New Roman"/>
      <w:i/>
      <w:iCs/>
      <w:color w:val="272727"/>
    </w:rPr>
  </w:style>
  <w:style w:type="character" w:customStyle="1" w:styleId="Heading9Char">
    <w:name w:val="Heading 9 Char"/>
    <w:link w:val="Heading9"/>
    <w:uiPriority w:val="9"/>
    <w:semiHidden/>
    <w:rsid w:val="00330933"/>
    <w:rPr>
      <w:rFonts w:eastAsia="Times New Roman" w:cs="Times New Roman"/>
      <w:color w:val="272727"/>
    </w:rPr>
  </w:style>
  <w:style w:type="paragraph" w:customStyle="1" w:styleId="Title1">
    <w:name w:val="Title1"/>
    <w:basedOn w:val="Normal"/>
    <w:next w:val="Normal"/>
    <w:uiPriority w:val="10"/>
    <w:qFormat/>
    <w:rsid w:val="00330933"/>
    <w:pPr>
      <w:spacing w:after="80"/>
      <w:contextualSpacing/>
    </w:pPr>
    <w:rPr>
      <w:rFonts w:ascii="Aptos Display" w:hAnsi="Aptos Display"/>
      <w:spacing w:val="-10"/>
      <w:kern w:val="28"/>
      <w:sz w:val="56"/>
      <w:szCs w:val="56"/>
    </w:rPr>
  </w:style>
  <w:style w:type="character" w:customStyle="1" w:styleId="TitleChar">
    <w:name w:val="Title Char"/>
    <w:link w:val="Title"/>
    <w:uiPriority w:val="10"/>
    <w:rsid w:val="00330933"/>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330933"/>
    <w:pPr>
      <w:numPr>
        <w:ilvl w:val="1"/>
      </w:numPr>
      <w:spacing w:line="278" w:lineRule="auto"/>
    </w:pPr>
    <w:rPr>
      <w:color w:val="595959"/>
      <w:spacing w:val="15"/>
      <w:kern w:val="2"/>
      <w:sz w:val="28"/>
      <w:szCs w:val="28"/>
    </w:rPr>
  </w:style>
  <w:style w:type="character" w:customStyle="1" w:styleId="SubtitleChar">
    <w:name w:val="Subtitle Char"/>
    <w:link w:val="Subtitle"/>
    <w:uiPriority w:val="11"/>
    <w:rsid w:val="00330933"/>
    <w:rPr>
      <w:rFonts w:eastAsia="Times New Roman" w:cs="Times New Roman"/>
      <w:color w:val="595959"/>
      <w:spacing w:val="15"/>
      <w:sz w:val="28"/>
      <w:szCs w:val="28"/>
    </w:rPr>
  </w:style>
  <w:style w:type="paragraph" w:customStyle="1" w:styleId="Quote1">
    <w:name w:val="Quote1"/>
    <w:basedOn w:val="Normal"/>
    <w:next w:val="Normal"/>
    <w:uiPriority w:val="29"/>
    <w:qFormat/>
    <w:rsid w:val="00330933"/>
    <w:pPr>
      <w:spacing w:before="160" w:line="278" w:lineRule="auto"/>
      <w:jc w:val="center"/>
    </w:pPr>
    <w:rPr>
      <w:rFonts w:eastAsia="Aptos"/>
      <w:i/>
      <w:iCs/>
      <w:color w:val="404040"/>
      <w:kern w:val="2"/>
      <w:sz w:val="24"/>
      <w:szCs w:val="24"/>
    </w:rPr>
  </w:style>
  <w:style w:type="character" w:customStyle="1" w:styleId="QuoteChar">
    <w:name w:val="Quote Char"/>
    <w:link w:val="Quote"/>
    <w:uiPriority w:val="29"/>
    <w:rsid w:val="00330933"/>
    <w:rPr>
      <w:i/>
      <w:iCs/>
      <w:color w:val="404040"/>
    </w:rPr>
  </w:style>
  <w:style w:type="paragraph" w:styleId="ListParagraph">
    <w:name w:val="List Paragraph"/>
    <w:basedOn w:val="Normal"/>
    <w:uiPriority w:val="34"/>
    <w:qFormat/>
    <w:rsid w:val="00330933"/>
    <w:pPr>
      <w:spacing w:line="278" w:lineRule="auto"/>
      <w:ind w:left="720"/>
      <w:contextualSpacing/>
    </w:pPr>
    <w:rPr>
      <w:rFonts w:eastAsia="Aptos"/>
      <w:kern w:val="2"/>
      <w:sz w:val="24"/>
      <w:szCs w:val="24"/>
    </w:rPr>
  </w:style>
  <w:style w:type="character" w:customStyle="1" w:styleId="IntenseEmphasis1">
    <w:name w:val="Intense Emphasis1"/>
    <w:uiPriority w:val="21"/>
    <w:qFormat/>
    <w:rsid w:val="00330933"/>
    <w:rPr>
      <w:i/>
      <w:iCs/>
      <w:color w:val="0F4761"/>
    </w:rPr>
  </w:style>
  <w:style w:type="paragraph" w:customStyle="1" w:styleId="IntenseQuote1">
    <w:name w:val="Intense Quote1"/>
    <w:basedOn w:val="Normal"/>
    <w:next w:val="Normal"/>
    <w:uiPriority w:val="30"/>
    <w:qFormat/>
    <w:rsid w:val="00330933"/>
    <w:pPr>
      <w:pBdr>
        <w:top w:val="single" w:sz="4" w:space="10" w:color="0F4761"/>
        <w:bottom w:val="single" w:sz="4" w:space="10" w:color="0F4761"/>
      </w:pBdr>
      <w:spacing w:before="360" w:after="360" w:line="278" w:lineRule="auto"/>
      <w:ind w:left="864" w:right="864"/>
      <w:jc w:val="center"/>
    </w:pPr>
    <w:rPr>
      <w:rFonts w:eastAsia="Aptos"/>
      <w:i/>
      <w:iCs/>
      <w:color w:val="0F4761"/>
      <w:kern w:val="2"/>
      <w:sz w:val="24"/>
      <w:szCs w:val="24"/>
    </w:rPr>
  </w:style>
  <w:style w:type="character" w:customStyle="1" w:styleId="IntenseQuoteChar">
    <w:name w:val="Intense Quote Char"/>
    <w:link w:val="IntenseQuote"/>
    <w:uiPriority w:val="30"/>
    <w:rsid w:val="00330933"/>
    <w:rPr>
      <w:i/>
      <w:iCs/>
      <w:color w:val="0F4761"/>
    </w:rPr>
  </w:style>
  <w:style w:type="character" w:customStyle="1" w:styleId="IntenseReference1">
    <w:name w:val="Intense Reference1"/>
    <w:uiPriority w:val="32"/>
    <w:qFormat/>
    <w:rsid w:val="00330933"/>
    <w:rPr>
      <w:b/>
      <w:bCs/>
      <w:smallCaps/>
      <w:color w:val="0F4761"/>
      <w:spacing w:val="5"/>
    </w:rPr>
  </w:style>
  <w:style w:type="numbering" w:customStyle="1" w:styleId="C141">
    <w:name w:val="C141"/>
    <w:rsid w:val="00330933"/>
    <w:pPr>
      <w:numPr>
        <w:numId w:val="1"/>
      </w:numPr>
    </w:pPr>
  </w:style>
  <w:style w:type="table" w:styleId="TableGrid">
    <w:name w:val="Table Grid"/>
    <w:basedOn w:val="TableNormal"/>
    <w:uiPriority w:val="39"/>
    <w:rsid w:val="00330933"/>
    <w:rPr>
      <w:rFonts w:ascii="Aptos" w:eastAsia="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30933"/>
    <w:pPr>
      <w:spacing w:line="278" w:lineRule="auto"/>
    </w:pPr>
    <w:rPr>
      <w:rFonts w:eastAsia="Aptos"/>
      <w:kern w:val="2"/>
      <w:sz w:val="24"/>
      <w:szCs w:val="24"/>
    </w:rPr>
  </w:style>
  <w:style w:type="numbering" w:customStyle="1" w:styleId="C141761">
    <w:name w:val="C141761"/>
    <w:rsid w:val="00330933"/>
    <w:pPr>
      <w:numPr>
        <w:numId w:val="2"/>
      </w:numPr>
    </w:pPr>
  </w:style>
  <w:style w:type="numbering" w:customStyle="1" w:styleId="11111121711111">
    <w:name w:val="1 / 1.1 / 1.1.121711111"/>
    <w:rsid w:val="00330933"/>
    <w:pPr>
      <w:numPr>
        <w:numId w:val="3"/>
      </w:numPr>
    </w:pPr>
  </w:style>
  <w:style w:type="character" w:styleId="Emphasis">
    <w:name w:val="Emphasis"/>
    <w:uiPriority w:val="20"/>
    <w:qFormat/>
    <w:rsid w:val="00330933"/>
    <w:rPr>
      <w:i/>
      <w:iCs/>
    </w:rPr>
  </w:style>
  <w:style w:type="character" w:customStyle="1" w:styleId="Hyperlink1">
    <w:name w:val="Hyperlink1"/>
    <w:uiPriority w:val="99"/>
    <w:unhideWhenUsed/>
    <w:rsid w:val="00330933"/>
    <w:rPr>
      <w:color w:val="467886"/>
      <w:u w:val="single"/>
    </w:rPr>
  </w:style>
  <w:style w:type="character" w:styleId="UnresolvedMention">
    <w:name w:val="Unresolved Mention"/>
    <w:uiPriority w:val="99"/>
    <w:semiHidden/>
    <w:unhideWhenUsed/>
    <w:rsid w:val="00330933"/>
    <w:rPr>
      <w:color w:val="605E5C"/>
      <w:shd w:val="clear" w:color="auto" w:fill="E1DFDD"/>
    </w:rPr>
  </w:style>
  <w:style w:type="character" w:styleId="Strong">
    <w:name w:val="Strong"/>
    <w:uiPriority w:val="22"/>
    <w:qFormat/>
    <w:rsid w:val="00330933"/>
    <w:rPr>
      <w:b/>
      <w:bCs/>
    </w:rPr>
  </w:style>
  <w:style w:type="character" w:customStyle="1" w:styleId="PicturecaptionExact">
    <w:name w:val="Picture caption Exact"/>
    <w:link w:val="Picturecaption"/>
    <w:rsid w:val="00330933"/>
    <w:rPr>
      <w:rFonts w:ascii="Arial" w:eastAsia="Arial" w:hAnsi="Arial" w:cs="Arial"/>
      <w:sz w:val="17"/>
      <w:szCs w:val="17"/>
      <w:shd w:val="clear" w:color="auto" w:fill="FFFFFF"/>
    </w:rPr>
  </w:style>
  <w:style w:type="paragraph" w:customStyle="1" w:styleId="Picturecaption">
    <w:name w:val="Picture caption"/>
    <w:basedOn w:val="Normal"/>
    <w:link w:val="PicturecaptionExact"/>
    <w:rsid w:val="00330933"/>
    <w:pPr>
      <w:widowControl w:val="0"/>
      <w:shd w:val="clear" w:color="auto" w:fill="FFFFFF"/>
      <w:spacing w:line="0" w:lineRule="atLeast"/>
    </w:pPr>
    <w:rPr>
      <w:rFonts w:eastAsia="Arial" w:cs="Arial"/>
      <w:sz w:val="17"/>
      <w:szCs w:val="17"/>
      <w:lang w:val="en-US"/>
    </w:rPr>
  </w:style>
  <w:style w:type="character" w:customStyle="1" w:styleId="Heading8Char1">
    <w:name w:val="Heading 8 Char1"/>
    <w:semiHidden/>
    <w:rsid w:val="00330933"/>
    <w:rPr>
      <w:rFonts w:ascii="Aptos" w:eastAsia="Times New Roman" w:hAnsi="Aptos" w:cs="Times New Roman"/>
      <w:i/>
      <w:iCs/>
      <w:sz w:val="24"/>
      <w:szCs w:val="24"/>
      <w:lang w:val="en-GB"/>
    </w:rPr>
  </w:style>
  <w:style w:type="character" w:customStyle="1" w:styleId="Heading9Char1">
    <w:name w:val="Heading 9 Char1"/>
    <w:semiHidden/>
    <w:rsid w:val="00330933"/>
    <w:rPr>
      <w:rFonts w:ascii="Aptos Display" w:eastAsia="Times New Roman" w:hAnsi="Aptos Display" w:cs="Times New Roman"/>
      <w:sz w:val="22"/>
      <w:szCs w:val="22"/>
      <w:lang w:val="en-GB"/>
    </w:rPr>
  </w:style>
  <w:style w:type="paragraph" w:styleId="Title">
    <w:name w:val="Title"/>
    <w:basedOn w:val="Normal"/>
    <w:next w:val="Normal"/>
    <w:link w:val="TitleChar"/>
    <w:uiPriority w:val="10"/>
    <w:qFormat/>
    <w:rsid w:val="00330933"/>
    <w:pPr>
      <w:spacing w:before="240" w:after="60"/>
      <w:jc w:val="center"/>
      <w:outlineLvl w:val="0"/>
    </w:pPr>
    <w:rPr>
      <w:rFonts w:ascii="Aptos Display" w:hAnsi="Aptos Display"/>
      <w:spacing w:val="-10"/>
      <w:kern w:val="28"/>
      <w:sz w:val="56"/>
      <w:szCs w:val="56"/>
      <w:lang w:val="en-US"/>
    </w:rPr>
  </w:style>
  <w:style w:type="character" w:customStyle="1" w:styleId="TitleChar1">
    <w:name w:val="Title Char1"/>
    <w:rsid w:val="00330933"/>
    <w:rPr>
      <w:rFonts w:ascii="Aptos Display" w:eastAsia="Times New Roman" w:hAnsi="Aptos Display" w:cs="Times New Roman"/>
      <w:b/>
      <w:bCs/>
      <w:kern w:val="28"/>
      <w:sz w:val="32"/>
      <w:szCs w:val="32"/>
      <w:lang w:val="en-GB"/>
    </w:rPr>
  </w:style>
  <w:style w:type="paragraph" w:styleId="Subtitle">
    <w:name w:val="Subtitle"/>
    <w:basedOn w:val="Normal"/>
    <w:next w:val="Normal"/>
    <w:link w:val="SubtitleChar"/>
    <w:uiPriority w:val="11"/>
    <w:qFormat/>
    <w:rsid w:val="00330933"/>
    <w:pPr>
      <w:spacing w:after="60"/>
      <w:jc w:val="center"/>
      <w:outlineLvl w:val="1"/>
    </w:pPr>
    <w:rPr>
      <w:color w:val="595959"/>
      <w:spacing w:val="15"/>
      <w:sz w:val="28"/>
      <w:szCs w:val="28"/>
      <w:lang w:val="en-US"/>
    </w:rPr>
  </w:style>
  <w:style w:type="character" w:customStyle="1" w:styleId="SubtitleChar1">
    <w:name w:val="Subtitle Char1"/>
    <w:rsid w:val="00330933"/>
    <w:rPr>
      <w:rFonts w:ascii="Aptos Display" w:eastAsia="Times New Roman" w:hAnsi="Aptos Display" w:cs="Times New Roman"/>
      <w:sz w:val="24"/>
      <w:szCs w:val="24"/>
      <w:lang w:val="en-GB"/>
    </w:rPr>
  </w:style>
  <w:style w:type="paragraph" w:styleId="Quote">
    <w:name w:val="Quote"/>
    <w:basedOn w:val="Normal"/>
    <w:next w:val="Normal"/>
    <w:link w:val="QuoteChar"/>
    <w:uiPriority w:val="29"/>
    <w:qFormat/>
    <w:rsid w:val="00330933"/>
    <w:pPr>
      <w:spacing w:before="200" w:after="160"/>
      <w:ind w:left="864" w:right="864"/>
      <w:jc w:val="center"/>
    </w:pPr>
    <w:rPr>
      <w:i/>
      <w:iCs/>
      <w:color w:val="404040"/>
      <w:lang w:val="en-US"/>
    </w:rPr>
  </w:style>
  <w:style w:type="character" w:customStyle="1" w:styleId="QuoteChar1">
    <w:name w:val="Quote Char1"/>
    <w:uiPriority w:val="29"/>
    <w:rsid w:val="00330933"/>
    <w:rPr>
      <w:i/>
      <w:iCs/>
      <w:color w:val="404040"/>
      <w:lang w:val="en-GB"/>
    </w:rPr>
  </w:style>
  <w:style w:type="character" w:styleId="IntenseEmphasis">
    <w:name w:val="Intense Emphasis"/>
    <w:uiPriority w:val="21"/>
    <w:qFormat/>
    <w:rsid w:val="00330933"/>
    <w:rPr>
      <w:i/>
      <w:iCs/>
      <w:color w:val="156082"/>
    </w:rPr>
  </w:style>
  <w:style w:type="paragraph" w:styleId="IntenseQuote">
    <w:name w:val="Intense Quote"/>
    <w:basedOn w:val="Normal"/>
    <w:next w:val="Normal"/>
    <w:link w:val="IntenseQuoteChar"/>
    <w:uiPriority w:val="30"/>
    <w:qFormat/>
    <w:rsid w:val="00330933"/>
    <w:pPr>
      <w:pBdr>
        <w:top w:val="single" w:sz="4" w:space="10" w:color="156082"/>
        <w:bottom w:val="single" w:sz="4" w:space="10" w:color="156082"/>
      </w:pBdr>
      <w:spacing w:before="360" w:after="360"/>
      <w:ind w:left="864" w:right="864"/>
      <w:jc w:val="center"/>
    </w:pPr>
    <w:rPr>
      <w:i/>
      <w:iCs/>
      <w:color w:val="0F4761"/>
      <w:lang w:val="en-US"/>
    </w:rPr>
  </w:style>
  <w:style w:type="character" w:customStyle="1" w:styleId="IntenseQuoteChar1">
    <w:name w:val="Intense Quote Char1"/>
    <w:uiPriority w:val="30"/>
    <w:rsid w:val="00330933"/>
    <w:rPr>
      <w:i/>
      <w:iCs/>
      <w:color w:val="156082"/>
      <w:lang w:val="en-GB"/>
    </w:rPr>
  </w:style>
  <w:style w:type="character" w:styleId="IntenseReference">
    <w:name w:val="Intense Reference"/>
    <w:uiPriority w:val="32"/>
    <w:qFormat/>
    <w:rsid w:val="00330933"/>
    <w:rPr>
      <w:b/>
      <w:bCs/>
      <w:smallCaps/>
      <w:color w:val="156082"/>
      <w:spacing w:val="5"/>
    </w:rPr>
  </w:style>
  <w:style w:type="character" w:styleId="Hyperlink">
    <w:name w:val="Hyperlink"/>
    <w:rsid w:val="00330933"/>
    <w:rPr>
      <w:color w:val="467886"/>
      <w:u w:val="single"/>
    </w:rPr>
  </w:style>
  <w:style w:type="table" w:customStyle="1" w:styleId="TableGrid1">
    <w:name w:val="Table Grid1"/>
    <w:basedOn w:val="TableNormal"/>
    <w:next w:val="TableGrid"/>
    <w:uiPriority w:val="39"/>
    <w:rsid w:val="007324AD"/>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C589B"/>
    <w:rPr>
      <w:rFonts w:ascii="Arial" w:hAnsi="Arial"/>
      <w:sz w:val="22"/>
      <w:lang w:val="en-GB"/>
    </w:rPr>
  </w:style>
  <w:style w:type="paragraph" w:styleId="HTMLPreformatted">
    <w:name w:val="HTML Preformatted"/>
    <w:basedOn w:val="Normal"/>
    <w:link w:val="HTMLPreformattedChar"/>
    <w:rsid w:val="00376E5D"/>
    <w:rPr>
      <w:rFonts w:ascii="Courier New" w:hAnsi="Courier New" w:cs="Courier New"/>
      <w:sz w:val="20"/>
    </w:rPr>
  </w:style>
  <w:style w:type="character" w:customStyle="1" w:styleId="HTMLPreformattedChar">
    <w:name w:val="HTML Preformatted Char"/>
    <w:link w:val="HTMLPreformatted"/>
    <w:rsid w:val="00376E5D"/>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veryoneloginto.me/01.%2002-08-2025-Another-Case/05.%20CPS-caseratio-10-10-25-Case-Files-02-08-25-/02.%20Orig-CORDELL%20Simon%2001YE1267925%20Unused%20Material%20Disclosure%2022-09-2025-.pdf" TargetMode="External"/><Relationship Id="rId18" Type="http://schemas.openxmlformats.org/officeDocument/2006/relationships/hyperlink" Target="https://everyoneloginto.me/01.%2002-08-2025-Another-Case/03.%20BUILT%20FOR%20COURT/02.%20Simons%20Defence%20Statements/12.%20The%20Horror%20of%20the%20Pit%20of%20Despair%20Isolation%20Experiment%201970%20-%20Copy.mp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gov.uk/government/publications/common-platform-unique-reference-number-urn/purpose-of-the-urn-and-how-to-obtain-it" TargetMode="External"/><Relationship Id="rId17" Type="http://schemas.openxmlformats.org/officeDocument/2006/relationships/hyperlink" Target="https://everyoneloginto.me/01.%2002-08-2025-Another-Case/03.%20BUILT%20FOR%20COURT/02.%20Simons%20Defence%20Statements/12.%20URN%20Swapped5%20-%20Institutional%20Isolation%20and%20Procedural%20Entrapment.pdf" TargetMode="External"/><Relationship Id="rId2" Type="http://schemas.openxmlformats.org/officeDocument/2006/relationships/styles" Target="styles.xml"/><Relationship Id="rId16" Type="http://schemas.openxmlformats.org/officeDocument/2006/relationships/hyperlink" Target="https://everyoneloginto.me/01.%2002-08-2025-Another-Case/03.%20BUILT%20FOR%20COURT/02.%20Simons%20Defence%20Statements/12.%20URN%20Swapped4%20-%20Police%20Custody%20Log%20Analysis%20CPS%20-%20NFA%20And%20Unlawful%20Charge%20Swap.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uidance/legal-aid-crime-eform" TargetMode="External"/><Relationship Id="rId5" Type="http://schemas.openxmlformats.org/officeDocument/2006/relationships/footnotes" Target="footnotes.xml"/><Relationship Id="rId15" Type="http://schemas.openxmlformats.org/officeDocument/2006/relationships/hyperlink" Target="https://everyoneloginto.me/01.%2002-08-2025-Another-Case/03.%20BUILT%20FOR%20COURT/02.%20Simons%20Defence%20Statements/12.%20URN%20Swapped2%20and%203-%201st%20and%202nd%20Files%20Disclosed%20To%20Me.pdf" TargetMode="External"/><Relationship Id="rId10" Type="http://schemas.openxmlformats.org/officeDocument/2006/relationships/hyperlink" Target="https://www.gov.uk/government/publications/common-platform-unique-reference-number-urn/purpose-of-the-urn-and-how-to-obtain-it"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www.gov.uk/government/publications/common-platform-unique-reference-number-urn/purpose-of-the-urn-and-how-to-obtain-it" TargetMode="External"/><Relationship Id="rId14" Type="http://schemas.openxmlformats.org/officeDocument/2006/relationships/hyperlink" Target="https://everyoneloginto.me/01.%2002-08-2025-Another-Case/03.%20BUILT%20FOR%20COURT/02.%20Simons%20Defence%20Statements/12.%20URN%20Swapped1%20-%20Urn%20Swapping%20In%20Criminal%20Cases%20and%20Police%20Custody%20Log%20Analysi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3630</TotalTime>
  <Pages>4</Pages>
  <Words>2137</Words>
  <Characters>10496</Characters>
  <Application>Microsoft Office Word</Application>
  <DocSecurity>0</DocSecurity>
  <Lines>349</Lines>
  <Paragraphs>332</Paragraphs>
  <ScaleCrop>false</ScaleCrop>
  <HeadingPairs>
    <vt:vector size="2" baseType="variant">
      <vt:variant>
        <vt:lpstr>Title</vt:lpstr>
      </vt:variant>
      <vt:variant>
        <vt:i4>1</vt:i4>
      </vt:variant>
    </vt:vector>
  </HeadingPairs>
  <TitlesOfParts>
    <vt:vector size="1" baseType="lpstr">
      <vt:lpstr>CRIMINAL PROCEDURE RULES PART 22</vt:lpstr>
    </vt:vector>
  </TitlesOfParts>
  <Manager>Office of the Lord Chief Justice</Manager>
  <Company>Ministry of Justice</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PROCEDURE RULES PART 22</dc:title>
  <dc:subject>DEFENCE STATEMENT</dc:subject>
  <dc:creator>Secretariat to the Criminal Procedure Rule Committee</dc:creator>
  <cp:keywords>criminal, procedure, rules, CrimPRs, Part 22, defence, statement, facts, admissibility, evidence, time, point, law, alibi, witness,</cp:keywords>
  <dc:description>Form for use in connection with Part 22 of The Criminal Procedure Rules. This revised version authorised by the Lord Chief Justice in late July 2011.</dc:description>
  <cp:lastModifiedBy>17386</cp:lastModifiedBy>
  <cp:revision>220</cp:revision>
  <cp:lastPrinted>2026-01-21T14:53:00Z</cp:lastPrinted>
  <dcterms:created xsi:type="dcterms:W3CDTF">2026-01-03T13:52:00Z</dcterms:created>
  <dcterms:modified xsi:type="dcterms:W3CDTF">2026-01-21T15:32:00Z</dcterms:modified>
  <cp:category>Criminal Procedure Rules</cp:category>
</cp:coreProperties>
</file>