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10BE" w14:textId="6E8F9EB0" w:rsidR="009A4DA8" w:rsidRPr="00692222" w:rsidRDefault="00692222" w:rsidP="00746169">
      <w:pPr>
        <w:pStyle w:val="NoSpacing"/>
      </w:pPr>
      <w:r w:rsidRPr="00692222">
        <w:fldChar w:fldCharType="begin"/>
      </w:r>
      <w:r w:rsidRPr="00692222">
        <w:instrText>HYPERLINK "file:///C:/Users/Si_Al/Downloads/Email-%20Application%20to%20Adjourn.pdf"</w:instrText>
      </w:r>
      <w:r w:rsidRPr="00692222">
        <w:fldChar w:fldCharType="separate"/>
      </w:r>
      <w:r w:rsidRPr="00692222">
        <w:rPr>
          <w:rStyle w:val="Hyperlink"/>
          <w:rFonts w:asciiTheme="minorHAnsi" w:hAnsiTheme="minorHAnsi"/>
        </w:rPr>
        <w:t>file:///C:/Users/Si_Al/Downloads/Email-%20Application%20to%20Adjourn.pdf</w:t>
      </w:r>
      <w:r w:rsidRPr="00692222">
        <w:fldChar w:fldCharType="end"/>
      </w:r>
    </w:p>
    <w:p w14:paraId="5D5D6668" w14:textId="77777777" w:rsidR="00704A15" w:rsidRPr="00692222" w:rsidRDefault="00704A15" w:rsidP="00746169">
      <w:pPr>
        <w:pStyle w:val="NoSpacing"/>
      </w:pPr>
    </w:p>
    <w:p w14:paraId="3D97BFCD" w14:textId="3CC2BE83" w:rsidR="00704A15" w:rsidRPr="00692222" w:rsidRDefault="00692222" w:rsidP="00746169">
      <w:pPr>
        <w:pStyle w:val="NoSpacing"/>
      </w:pPr>
      <w:hyperlink r:id="rId7" w:history="1">
        <w:r w:rsidRPr="00692222">
          <w:rPr>
            <w:rStyle w:val="Hyperlink"/>
            <w:rFonts w:asciiTheme="minorHAnsi" w:hAnsiTheme="minorHAnsi"/>
          </w:rPr>
          <w:t>https://everyoneloginto.me/01.%2002-08-2025-Another-Case/03.%20BUILT%20FOR%20COURT/0.1.%20Case1%20and%20Case2%20Chronological%20Pagination%20CASE%201%20Index.pdf</w:t>
        </w:r>
      </w:hyperlink>
    </w:p>
    <w:p w14:paraId="59E38944" w14:textId="77777777" w:rsidR="00704A15" w:rsidRPr="00692222" w:rsidRDefault="00704A15" w:rsidP="00746169">
      <w:pPr>
        <w:pStyle w:val="NoSpacing"/>
      </w:pPr>
    </w:p>
    <w:p w14:paraId="36086989" w14:textId="2DCE278D" w:rsidR="00704A15" w:rsidRPr="00692222" w:rsidRDefault="00692222" w:rsidP="00746169">
      <w:pPr>
        <w:pStyle w:val="NoSpacing"/>
      </w:pPr>
      <w:hyperlink r:id="rId8" w:history="1">
        <w:r w:rsidRPr="00692222">
          <w:rPr>
            <w:rStyle w:val="Hyperlink"/>
            <w:rFonts w:asciiTheme="minorHAnsi" w:hAnsiTheme="minorHAnsi"/>
          </w:rPr>
          <w:t>https://everyoneloginto.me/01.%2002-08-2025-Another-Case/03.%20BUILT%20FOR%20COURT/0.4%20Timeline%20Of%20Events%20-Summery%20of%20Emails%20and%20Correspondence.pdf</w:t>
        </w:r>
      </w:hyperlink>
    </w:p>
    <w:p w14:paraId="14193BE3" w14:textId="6069DF06" w:rsidR="00746169" w:rsidRDefault="00746169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44C72AB5" w14:textId="75CB5217" w:rsidR="00CE4B15" w:rsidRPr="00746169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  <w:r w:rsidRPr="00692222">
        <w:rPr>
          <w:b/>
          <w:bCs/>
          <w:u w:val="single"/>
        </w:rPr>
        <w:t>Application to Exclude Evidence under Section 78</w:t>
      </w:r>
    </w:p>
    <w:p w14:paraId="0D749E5C" w14:textId="77777777" w:rsidR="00746169" w:rsidRDefault="00CE4B15" w:rsidP="00746169">
      <w:pPr>
        <w:pStyle w:val="NoSpacing"/>
        <w:rPr>
          <w:rFonts w:eastAsia="Times New Roman" w:cs="Times New Roman"/>
          <w:b/>
          <w:bCs/>
          <w:kern w:val="0"/>
          <w:u w:val="single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Police and Criminal Evidence Act 1984</w:t>
      </w:r>
      <w:r w:rsidRPr="00692222">
        <w:rPr>
          <w:rFonts w:eastAsia="Times New Roman" w:cs="Times New Roman"/>
          <w:kern w:val="0"/>
          <w14:ligatures w14:val="none"/>
        </w:rPr>
        <w:br/>
      </w:r>
    </w:p>
    <w:p w14:paraId="27BE3A8C" w14:textId="4429AA3C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  <w:r w:rsidRPr="00746169">
        <w:rPr>
          <w:rFonts w:eastAsia="Times New Roman" w:cs="Times New Roman"/>
          <w:b/>
          <w:bCs/>
          <w:kern w:val="0"/>
          <w:u w:val="single"/>
          <w14:ligatures w14:val="none"/>
        </w:rPr>
        <w:t>IN THE HIGHBURY CORNER MAGISTRATES’ COURT</w:t>
      </w:r>
      <w:r w:rsidRPr="00692222">
        <w:rPr>
          <w:rFonts w:eastAsia="Times New Roman" w:cs="Times New Roman"/>
          <w:kern w:val="0"/>
          <w14:ligatures w14:val="none"/>
        </w:rPr>
        <w:br/>
      </w:r>
      <w:r w:rsidRPr="00746169">
        <w:rPr>
          <w:rFonts w:eastAsia="Times New Roman" w:cs="Times New Roman"/>
          <w:b/>
          <w:bCs/>
          <w:kern w:val="0"/>
          <w:u w:val="single"/>
          <w14:ligatures w14:val="none"/>
        </w:rPr>
        <w:t>Defendant</w:t>
      </w:r>
      <w:r w:rsidRPr="00692222">
        <w:rPr>
          <w:rFonts w:eastAsia="Times New Roman" w:cs="Times New Roman"/>
          <w:b/>
          <w:bCs/>
          <w:kern w:val="0"/>
          <w14:ligatures w14:val="none"/>
        </w:rPr>
        <w:t>: Simon Cordell</w:t>
      </w:r>
    </w:p>
    <w:p w14:paraId="47D8C9B3" w14:textId="406D8239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62BEC4BF" w14:textId="77777777" w:rsidR="00CE4B15" w:rsidRPr="00692222" w:rsidRDefault="00CE4B15" w:rsidP="00746169">
      <w:pPr>
        <w:pStyle w:val="NoSpacing"/>
        <w:rPr>
          <w:b/>
          <w:bCs/>
          <w:u w:val="single"/>
        </w:rPr>
      </w:pPr>
      <w:r w:rsidRPr="00692222">
        <w:rPr>
          <w:b/>
          <w:bCs/>
          <w:u w:val="single"/>
        </w:rPr>
        <w:t>Introduction</w:t>
      </w:r>
    </w:p>
    <w:p w14:paraId="4B8EC2BB" w14:textId="77777777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 xml:space="preserve">This application seeks the exclusion of prosecution evidence on the basis that it was obtained, recorded, disclosed, or constructed in a manner that renders its admission </w:t>
      </w:r>
      <w:r w:rsidRPr="00746169">
        <w:rPr>
          <w:rFonts w:eastAsia="Times New Roman" w:cs="Times New Roman"/>
          <w:b/>
          <w:bCs/>
          <w:kern w:val="0"/>
          <w:u w:val="single"/>
          <w14:ligatures w14:val="none"/>
        </w:rPr>
        <w:t>“unfair, unsafe, and contrary to the interests of justice.”</w:t>
      </w:r>
    </w:p>
    <w:p w14:paraId="3ED156A0" w14:textId="77777777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 xml:space="preserve">The defence relies on </w:t>
      </w:r>
      <w:r w:rsidRPr="00746169">
        <w:rPr>
          <w:rFonts w:eastAsia="Times New Roman" w:cs="Times New Roman"/>
          <w:b/>
          <w:bCs/>
          <w:kern w:val="0"/>
          <w:u w:val="single"/>
          <w14:ligatures w14:val="none"/>
        </w:rPr>
        <w:t>“Section 78 PACE, The Criminal Procedure Rules, The CPIA 1996, And Article 6 ECHR.”</w:t>
      </w:r>
    </w:p>
    <w:p w14:paraId="7FF51808" w14:textId="77777777" w:rsidR="00CE4B15" w:rsidRPr="00746169" w:rsidRDefault="00CE4B15" w:rsidP="00746169">
      <w:pPr>
        <w:pStyle w:val="NoSpacing"/>
        <w:rPr>
          <w:rFonts w:eastAsia="Times New Roman" w:cs="Times New Roman"/>
          <w:kern w:val="0"/>
          <w:u w:val="single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 xml:space="preserve">Across both Case 1 (02/08/2025) and Case 2 (26/08/2025), the evidence demonstrates </w:t>
      </w:r>
      <w:r w:rsidRPr="00746169">
        <w:rPr>
          <w:rFonts w:eastAsia="Times New Roman" w:cs="Times New Roman"/>
          <w:b/>
          <w:bCs/>
          <w:kern w:val="0"/>
          <w:u w:val="single"/>
          <w14:ligatures w14:val="none"/>
        </w:rPr>
        <w:t>“Systemic Procedural Failures, Unlawful Charge Substitution, Custody Record Manipulation, Disclosure Breaches, URN Misuse,”</w:t>
      </w:r>
      <w:r w:rsidRPr="00692222">
        <w:rPr>
          <w:rFonts w:eastAsia="Times New Roman" w:cs="Times New Roman"/>
          <w:kern w:val="0"/>
          <w14:ligatures w14:val="none"/>
        </w:rPr>
        <w:t xml:space="preserve"> and the </w:t>
      </w:r>
      <w:r w:rsidRPr="00746169">
        <w:rPr>
          <w:rFonts w:eastAsia="Times New Roman" w:cs="Times New Roman"/>
          <w:b/>
          <w:bCs/>
          <w:kern w:val="0"/>
          <w:u w:val="single"/>
          <w14:ligatures w14:val="none"/>
        </w:rPr>
        <w:t>“Inclusion Of Discontinued Case Material”</w:t>
      </w:r>
      <w:r w:rsidRPr="00692222">
        <w:rPr>
          <w:rFonts w:eastAsia="Times New Roman" w:cs="Times New Roman"/>
          <w:kern w:val="0"/>
          <w14:ligatures w14:val="none"/>
        </w:rPr>
        <w:t xml:space="preserve"> due to </w:t>
      </w:r>
      <w:r w:rsidRPr="00746169">
        <w:rPr>
          <w:rFonts w:eastAsia="Times New Roman" w:cs="Times New Roman"/>
          <w:b/>
          <w:bCs/>
          <w:kern w:val="0"/>
          <w:u w:val="single"/>
          <w14:ligatures w14:val="none"/>
        </w:rPr>
        <w:t>“Case 2 (26/08/2025), Being Already Discontinued!”</w:t>
      </w:r>
    </w:p>
    <w:p w14:paraId="78A7D7EC" w14:textId="77777777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These defects undermine the reliability of the prosecution case and require exclusion of the evidence listed below.</w:t>
      </w:r>
    </w:p>
    <w:p w14:paraId="5A138406" w14:textId="799A9712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39BCCDCB" w14:textId="77777777" w:rsidR="00CE4B15" w:rsidRPr="00692222" w:rsidRDefault="00CE4B15" w:rsidP="00746169">
      <w:pPr>
        <w:pStyle w:val="NoSpacing"/>
        <w:rPr>
          <w:b/>
          <w:bCs/>
          <w:u w:val="single"/>
        </w:rPr>
      </w:pPr>
      <w:r w:rsidRPr="00692222">
        <w:rPr>
          <w:b/>
          <w:bCs/>
          <w:u w:val="single"/>
        </w:rPr>
        <w:t>Grounds For Exclusion (Numbered List)</w:t>
      </w:r>
    </w:p>
    <w:p w14:paraId="1B2FC901" w14:textId="77777777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 xml:space="preserve">Each numbered point is a </w:t>
      </w:r>
      <w:r w:rsidRPr="00746169">
        <w:rPr>
          <w:rFonts w:eastAsia="Times New Roman" w:cs="Times New Roman"/>
          <w:b/>
          <w:bCs/>
          <w:kern w:val="0"/>
          <w:u w:val="single"/>
          <w14:ligatures w14:val="none"/>
        </w:rPr>
        <w:t>“Stand Alone Exclusion Ground”</w:t>
      </w:r>
      <w:r w:rsidRPr="00746169">
        <w:rPr>
          <w:rFonts w:eastAsia="Times New Roman" w:cs="Times New Roman"/>
          <w:kern w:val="0"/>
          <w:u w:val="single"/>
          <w14:ligatures w14:val="none"/>
        </w:rPr>
        <w:t xml:space="preserve">: </w:t>
      </w:r>
      <w:r w:rsidRPr="00692222">
        <w:rPr>
          <w:rFonts w:eastAsia="Times New Roman" w:cs="Times New Roman"/>
          <w:kern w:val="0"/>
          <w14:ligatures w14:val="none"/>
        </w:rPr>
        <w:t>--</w:t>
      </w:r>
    </w:p>
    <w:p w14:paraId="133EE031" w14:textId="3AA28E5C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66A70E6C" w14:textId="666D76C2" w:rsidR="00692222" w:rsidRPr="008F4396" w:rsidRDefault="00CE4B15" w:rsidP="00746169">
      <w:pPr>
        <w:pStyle w:val="NoSpacing"/>
        <w:rPr>
          <w:b/>
          <w:bCs/>
          <w:u w:val="single"/>
        </w:rPr>
      </w:pPr>
      <w:r w:rsidRPr="00692222">
        <w:rPr>
          <w:b/>
          <w:bCs/>
          <w:u w:val="single"/>
        </w:rPr>
        <w:t>A. CHARGE, URN, AND CUSTODY RECORD IRREGULARITIES</w:t>
      </w:r>
    </w:p>
    <w:p w14:paraId="5C8FC8B8" w14:textId="0E7663FE" w:rsidR="00692222" w:rsidRPr="00692222" w:rsidRDefault="00CE4B15">
      <w:pPr>
        <w:pStyle w:val="NoSpacing"/>
        <w:numPr>
          <w:ilvl w:val="0"/>
          <w:numId w:val="1"/>
        </w:numPr>
        <w:rPr>
          <w:b/>
          <w:bCs/>
          <w:u w:val="single"/>
        </w:rPr>
      </w:pPr>
      <w:r w:rsidRPr="00692222">
        <w:rPr>
          <w:b/>
          <w:bCs/>
          <w:u w:val="single"/>
        </w:rPr>
        <w:t xml:space="preserve">Unlawful Substitution Of The Original Section 4A Offence </w:t>
      </w:r>
    </w:p>
    <w:p w14:paraId="0BE21EF5" w14:textId="77777777" w:rsidR="00692222" w:rsidRDefault="00CE4B15">
      <w:pPr>
        <w:pStyle w:val="NoSpacing"/>
        <w:numPr>
          <w:ilvl w:val="0"/>
          <w:numId w:val="2"/>
        </w:numPr>
      </w:pPr>
      <w:r w:rsidRPr="00692222">
        <w:t>The original arrest was for Section 4A Public Order Act.</w:t>
      </w:r>
    </w:p>
    <w:p w14:paraId="604B11B4" w14:textId="77777777" w:rsidR="00692222" w:rsidRDefault="00CE4B15">
      <w:pPr>
        <w:pStyle w:val="NoSpacing"/>
        <w:numPr>
          <w:ilvl w:val="0"/>
          <w:numId w:val="2"/>
        </w:numPr>
      </w:pPr>
      <w:r w:rsidRPr="00692222">
        <w:t>This offence was later Disposed of as Discontinued and afterwards disappeared from the police custody record and was not added to the Police MG4 Charge Sheet after CPS Review.</w:t>
      </w:r>
    </w:p>
    <w:p w14:paraId="1312B0B8" w14:textId="4467E1B7" w:rsidR="00CE4B15" w:rsidRPr="00692222" w:rsidRDefault="00CE4B15">
      <w:pPr>
        <w:pStyle w:val="NoSpacing"/>
        <w:numPr>
          <w:ilvl w:val="0"/>
          <w:numId w:val="2"/>
        </w:numPr>
      </w:pPr>
      <w:r w:rsidRPr="00692222">
        <w:t>The defendant was brought into the police Custody Suite and No Further Actioned for it.</w:t>
      </w:r>
    </w:p>
    <w:p w14:paraId="67A6B1DE" w14:textId="77777777" w:rsidR="00746169" w:rsidRDefault="00746169" w:rsidP="00746169">
      <w:pPr>
        <w:pStyle w:val="NoSpacing"/>
        <w:rPr>
          <w:rFonts w:eastAsia="Times New Roman" w:cs="Times New Roman"/>
          <w:b/>
          <w:bCs/>
          <w:kern w:val="0"/>
          <w:u w:val="single"/>
          <w14:ligatures w14:val="none"/>
        </w:rPr>
      </w:pPr>
    </w:p>
    <w:p w14:paraId="71416459" w14:textId="77777777" w:rsidR="00746169" w:rsidRDefault="00CE4B15">
      <w:pPr>
        <w:pStyle w:val="NoSpacing"/>
        <w:numPr>
          <w:ilvl w:val="0"/>
          <w:numId w:val="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b/>
          <w:bCs/>
          <w:kern w:val="0"/>
          <w:u w:val="single"/>
          <w14:ligatures w14:val="none"/>
        </w:rPr>
        <w:t>Creation Of A New “Threats To Damage/Destroy Property” Offence After Custody Ended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17718500" w14:textId="77777777" w:rsidR="00746169" w:rsidRPr="00692222" w:rsidRDefault="00746169">
      <w:pPr>
        <w:pStyle w:val="NoSpacing"/>
        <w:numPr>
          <w:ilvl w:val="0"/>
          <w:numId w:val="3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No re</w:t>
      </w:r>
      <w:r w:rsidRPr="00692222">
        <w:rPr>
          <w:rFonts w:eastAsia="Times New Roman" w:cs="Times New Roman"/>
          <w:kern w:val="0"/>
          <w14:ligatures w14:val="none"/>
        </w:rPr>
        <w:noBreakHyphen/>
        <w:t xml:space="preserve">arrest, no caution, no MG4, no MG5, no CPS </w:t>
      </w:r>
      <w:proofErr w:type="spellStart"/>
      <w:r w:rsidRPr="00692222">
        <w:rPr>
          <w:rFonts w:eastAsia="Times New Roman" w:cs="Times New Roman"/>
          <w:kern w:val="0"/>
          <w14:ligatures w14:val="none"/>
        </w:rPr>
        <w:t>authorisations</w:t>
      </w:r>
      <w:proofErr w:type="spellEnd"/>
      <w:r w:rsidRPr="00692222">
        <w:rPr>
          <w:rFonts w:eastAsia="Times New Roman" w:cs="Times New Roman"/>
          <w:kern w:val="0"/>
          <w14:ligatures w14:val="none"/>
        </w:rPr>
        <w:t>.</w:t>
      </w:r>
    </w:p>
    <w:p w14:paraId="288B9F02" w14:textId="77777777" w:rsidR="00746169" w:rsidRDefault="00746169" w:rsidP="00746169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55D743DD" w14:textId="77777777" w:rsidR="00746169" w:rsidRDefault="00CE4B15">
      <w:pPr>
        <w:pStyle w:val="NoSpacing"/>
        <w:numPr>
          <w:ilvl w:val="0"/>
          <w:numId w:val="1"/>
        </w:numPr>
        <w:rPr>
          <w:rFonts w:eastAsia="Times New Roman" w:cs="Times New Roman"/>
          <w:kern w:val="0"/>
          <w14:ligatures w14:val="none"/>
        </w:rPr>
      </w:pPr>
      <w:r w:rsidRPr="00746169">
        <w:rPr>
          <w:rFonts w:eastAsia="Times New Roman" w:cs="Times New Roman"/>
          <w:b/>
          <w:bCs/>
          <w:kern w:val="0"/>
          <w:u w:val="single"/>
          <w14:ligatures w14:val="none"/>
        </w:rPr>
        <w:lastRenderedPageBreak/>
        <w:t>Unlawful Reuse Of URN 01YE1267925 After CPS Issued NFA For S4A</w:t>
      </w:r>
      <w:r w:rsidRPr="00746169">
        <w:rPr>
          <w:rFonts w:eastAsia="Times New Roman" w:cs="Times New Roman"/>
          <w:kern w:val="0"/>
          <w:u w:val="single"/>
          <w14:ligatures w14:val="none"/>
        </w:rPr>
        <w:t xml:space="preserve"> </w:t>
      </w:r>
    </w:p>
    <w:p w14:paraId="66C13A68" w14:textId="77777777" w:rsidR="00746169" w:rsidRPr="00746169" w:rsidRDefault="00746169">
      <w:pPr>
        <w:pStyle w:val="NoSpacing"/>
        <w:numPr>
          <w:ilvl w:val="0"/>
          <w:numId w:val="4"/>
        </w:numPr>
        <w:rPr>
          <w:rFonts w:eastAsia="Times New Roman" w:cs="Times New Roman"/>
          <w:kern w:val="0"/>
          <w14:ligatures w14:val="none"/>
        </w:rPr>
      </w:pPr>
      <w:r w:rsidRPr="00746169">
        <w:rPr>
          <w:rFonts w:eastAsia="Times New Roman" w:cs="Times New Roman"/>
          <w:kern w:val="0"/>
          <w14:ligatures w14:val="none"/>
        </w:rPr>
        <w:t>A discontinued URN cannot be used to create a new charge.</w:t>
      </w:r>
    </w:p>
    <w:p w14:paraId="20F1E38D" w14:textId="77777777" w:rsidR="00746169" w:rsidRDefault="00746169" w:rsidP="00746169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3266D1AD" w14:textId="6D90B6D7" w:rsidR="00EB2A6D" w:rsidRDefault="00CE4B15">
      <w:pPr>
        <w:pStyle w:val="NoSpacing"/>
        <w:numPr>
          <w:ilvl w:val="0"/>
          <w:numId w:val="1"/>
        </w:numPr>
        <w:rPr>
          <w:rFonts w:eastAsia="Times New Roman" w:cs="Times New Roman"/>
          <w:kern w:val="0"/>
          <w14:ligatures w14:val="none"/>
        </w:rPr>
      </w:pPr>
      <w:r w:rsidRPr="00746169">
        <w:rPr>
          <w:rFonts w:eastAsia="Times New Roman" w:cs="Times New Roman"/>
          <w:b/>
          <w:bCs/>
          <w:kern w:val="0"/>
          <w:u w:val="single"/>
          <w14:ligatures w14:val="none"/>
        </w:rPr>
        <w:t>Backend Custody System Manipulation</w:t>
      </w:r>
      <w:r w:rsidRPr="00746169">
        <w:rPr>
          <w:rFonts w:eastAsia="Times New Roman" w:cs="Times New Roman"/>
          <w:kern w:val="0"/>
          <w:u w:val="single"/>
          <w14:ligatures w14:val="none"/>
        </w:rPr>
        <w:t xml:space="preserve"> </w:t>
      </w:r>
      <w:r w:rsidRPr="00746169">
        <w:rPr>
          <w:rFonts w:eastAsia="Times New Roman" w:cs="Times New Roman"/>
          <w:kern w:val="0"/>
          <w:u w:val="single"/>
          <w14:ligatures w14:val="none"/>
        </w:rPr>
        <w:br/>
      </w:r>
      <w:r w:rsidR="00EB2A6D" w:rsidRPr="00746169">
        <w:rPr>
          <w:rFonts w:eastAsia="Times New Roman" w:cs="Times New Roman"/>
          <w:kern w:val="0"/>
          <w14:ligatures w14:val="none"/>
        </w:rPr>
        <w:t>a) Entries such as “Custody Delete Offence”, “Custody Create Disposal”, “Custody Amend Arrest Request” appear without lawful basis.</w:t>
      </w:r>
    </w:p>
    <w:p w14:paraId="5812239A" w14:textId="77777777" w:rsidR="00EB2A6D" w:rsidRDefault="00EB2A6D" w:rsidP="00EB2A6D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2ABC0EB6" w14:textId="3F0D6DB5" w:rsidR="00EB2A6D" w:rsidRPr="00EB2A6D" w:rsidRDefault="00CE4B15">
      <w:pPr>
        <w:pStyle w:val="NoSpacing"/>
        <w:numPr>
          <w:ilvl w:val="0"/>
          <w:numId w:val="1"/>
        </w:numPr>
        <w:rPr>
          <w:rFonts w:eastAsia="Times New Roman" w:cs="Times New Roman"/>
          <w:b/>
          <w:bCs/>
          <w:kern w:val="0"/>
          <w:u w:val="single"/>
          <w14:ligatures w14:val="none"/>
        </w:rPr>
      </w:pPr>
      <w:r w:rsidRPr="00EB2A6D">
        <w:rPr>
          <w:b/>
          <w:bCs/>
          <w:u w:val="single"/>
        </w:rPr>
        <w:t xml:space="preserve">OIC (Officer In The Case) Swapped After CPS Ordered Discontinuance </w:t>
      </w:r>
    </w:p>
    <w:p w14:paraId="2346B05C" w14:textId="77777777" w:rsidR="00EB2A6D" w:rsidRPr="00EB2A6D" w:rsidRDefault="00CE4B15">
      <w:pPr>
        <w:pStyle w:val="NoSpacing"/>
        <w:numPr>
          <w:ilvl w:val="0"/>
          <w:numId w:val="5"/>
        </w:numPr>
        <w:rPr>
          <w:rFonts w:eastAsia="Times New Roman" w:cs="Times New Roman"/>
          <w:b/>
          <w:bCs/>
          <w:kern w:val="0"/>
          <w:u w:val="single"/>
          <w14:ligatures w14:val="none"/>
        </w:rPr>
      </w:pPr>
      <w:r w:rsidRPr="00692222">
        <w:t xml:space="preserve">OIC changed from “PC </w:t>
      </w:r>
      <w:proofErr w:type="spellStart"/>
      <w:r w:rsidRPr="00692222">
        <w:t>Obsiye</w:t>
      </w:r>
      <w:proofErr w:type="spellEnd"/>
      <w:r w:rsidRPr="00692222">
        <w:t xml:space="preserve">” to “PC Quick,” but PC </w:t>
      </w:r>
      <w:proofErr w:type="spellStart"/>
      <w:r w:rsidRPr="00692222">
        <w:t>Obsiye</w:t>
      </w:r>
      <w:proofErr w:type="spellEnd"/>
      <w:r w:rsidRPr="00692222">
        <w:t xml:space="preserve"> was not in the station for the alleged strip search, and PC Quick was never met by the defendant, never conducted any arrest, and never conducted any interview.</w:t>
      </w:r>
    </w:p>
    <w:p w14:paraId="3A2077B2" w14:textId="493F7A61" w:rsidR="00EB2A6D" w:rsidRDefault="00CE4B15">
      <w:pPr>
        <w:pStyle w:val="NoSpacing"/>
        <w:numPr>
          <w:ilvl w:val="0"/>
          <w:numId w:val="5"/>
        </w:numPr>
        <w:rPr>
          <w:rFonts w:eastAsia="Times New Roman" w:cs="Times New Roman"/>
          <w:b/>
          <w:bCs/>
          <w:kern w:val="0"/>
          <w:u w:val="single"/>
          <w14:ligatures w14:val="none"/>
        </w:rPr>
      </w:pPr>
      <w:r w:rsidRPr="00692222">
        <w:t>This illegally breaks continuity and chain of responsibility.</w:t>
      </w:r>
    </w:p>
    <w:p w14:paraId="3B1FBEE1" w14:textId="77777777" w:rsidR="00EB2A6D" w:rsidRDefault="00EB2A6D" w:rsidP="00EB2A6D">
      <w:pPr>
        <w:pStyle w:val="NoSpacing"/>
        <w:ind w:left="720"/>
        <w:rPr>
          <w:rFonts w:eastAsia="Times New Roman" w:cs="Times New Roman"/>
          <w:b/>
          <w:bCs/>
          <w:kern w:val="0"/>
          <w:u w:val="single"/>
          <w14:ligatures w14:val="none"/>
        </w:rPr>
      </w:pPr>
    </w:p>
    <w:p w14:paraId="7A1D2844" w14:textId="77777777" w:rsidR="008F4396" w:rsidRPr="008F4396" w:rsidRDefault="00CE4B15">
      <w:pPr>
        <w:pStyle w:val="NoSpacing"/>
        <w:numPr>
          <w:ilvl w:val="0"/>
          <w:numId w:val="1"/>
        </w:numPr>
        <w:rPr>
          <w:rFonts w:eastAsia="Times New Roman" w:cs="Times New Roman"/>
          <w:b/>
          <w:bCs/>
          <w:kern w:val="0"/>
          <w:u w:val="single"/>
          <w14:ligatures w14:val="none"/>
        </w:rPr>
      </w:pPr>
      <w:r w:rsidRPr="00EB2A6D">
        <w:rPr>
          <w:rFonts w:eastAsia="Times New Roman" w:cs="Times New Roman"/>
          <w:b/>
          <w:bCs/>
          <w:kern w:val="0"/>
          <w:u w:val="single"/>
          <w14:ligatures w14:val="none"/>
        </w:rPr>
        <w:t>Custody Log Falsely Records Presence Of An Appropriate Adult</w:t>
      </w:r>
      <w:r w:rsidRPr="00EB2A6D">
        <w:rPr>
          <w:rFonts w:eastAsia="Times New Roman" w:cs="Times New Roman"/>
          <w:kern w:val="0"/>
          <w:u w:val="single"/>
          <w14:ligatures w14:val="none"/>
        </w:rPr>
        <w:t xml:space="preserve"> </w:t>
      </w:r>
    </w:p>
    <w:p w14:paraId="1B7B470E" w14:textId="4F403AC1" w:rsidR="008F4396" w:rsidRPr="008F4396" w:rsidRDefault="008F4396">
      <w:pPr>
        <w:pStyle w:val="ListParagraph"/>
        <w:numPr>
          <w:ilvl w:val="0"/>
          <w:numId w:val="9"/>
        </w:numPr>
      </w:pPr>
      <w:r w:rsidRPr="008F4396">
        <w:t>No Appropriate Adult re attended after the interview. A Section 9 statement confirms this.</w:t>
      </w:r>
    </w:p>
    <w:p w14:paraId="22033B39" w14:textId="4F0A46C7" w:rsidR="008F4396" w:rsidRPr="008F4396" w:rsidRDefault="008F4396">
      <w:pPr>
        <w:pStyle w:val="ListParagraph"/>
        <w:numPr>
          <w:ilvl w:val="0"/>
          <w:numId w:val="9"/>
        </w:numPr>
      </w:pPr>
      <w:r w:rsidRPr="008F4396">
        <w:t>Custody CCTV (if disclosed) will contradict the custody record.</w:t>
      </w:r>
    </w:p>
    <w:p w14:paraId="58C8C5AF" w14:textId="77777777" w:rsidR="008F4396" w:rsidRDefault="008F4396" w:rsidP="008F4396">
      <w:pPr>
        <w:pStyle w:val="NoSpacing"/>
        <w:ind w:left="720"/>
        <w:rPr>
          <w:rFonts w:eastAsia="Times New Roman" w:cs="Times New Roman"/>
          <w:b/>
          <w:bCs/>
          <w:kern w:val="0"/>
          <w:u w:val="single"/>
          <w14:ligatures w14:val="none"/>
        </w:rPr>
      </w:pPr>
    </w:p>
    <w:p w14:paraId="1547BCE9" w14:textId="79F9AADF" w:rsidR="00CE4B15" w:rsidRPr="008F4396" w:rsidRDefault="00CE4B15">
      <w:pPr>
        <w:pStyle w:val="NoSpacing"/>
        <w:numPr>
          <w:ilvl w:val="0"/>
          <w:numId w:val="1"/>
        </w:numPr>
        <w:rPr>
          <w:rFonts w:eastAsia="Times New Roman" w:cs="Times New Roman"/>
          <w:b/>
          <w:bCs/>
          <w:kern w:val="0"/>
          <w:u w:val="single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t>Custody Log Contradicts BWV And Officer Statements</w:t>
      </w:r>
      <w:r w:rsidRPr="008F4396">
        <w:rPr>
          <w:rFonts w:eastAsia="Times New Roman" w:cs="Times New Roman"/>
          <w:kern w:val="0"/>
          <w:u w:val="single"/>
          <w14:ligatures w14:val="none"/>
        </w:rPr>
        <w:t xml:space="preserve"> </w:t>
      </w:r>
      <w:r w:rsidRPr="008F4396">
        <w:rPr>
          <w:rFonts w:eastAsia="Times New Roman" w:cs="Times New Roman"/>
          <w:kern w:val="0"/>
          <w14:ligatures w14:val="none"/>
        </w:rPr>
        <w:br/>
        <w:t>a) Timings, dates, identity, and events do not match officers’ accounts.</w:t>
      </w:r>
    </w:p>
    <w:p w14:paraId="7C26EC84" w14:textId="3AF319A2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7C4C74CB" w14:textId="77777777" w:rsidR="00CE4B15" w:rsidRPr="008F4396" w:rsidRDefault="00CE4B15" w:rsidP="00746169">
      <w:pPr>
        <w:pStyle w:val="NoSpacing"/>
        <w:rPr>
          <w:rFonts w:eastAsia="Times New Roman" w:cs="Times New Roman"/>
          <w:b/>
          <w:bCs/>
          <w:kern w:val="36"/>
          <w:u w:val="single"/>
          <w14:ligatures w14:val="none"/>
        </w:rPr>
      </w:pPr>
      <w:r w:rsidRPr="008F4396">
        <w:rPr>
          <w:rFonts w:eastAsia="Times New Roman" w:cs="Times New Roman"/>
          <w:b/>
          <w:bCs/>
          <w:kern w:val="36"/>
          <w:u w:val="single"/>
          <w14:ligatures w14:val="none"/>
        </w:rPr>
        <w:t>B. MG11 WITNESS STATEMENTS (COMPLAINANT AND OFFICERS)</w:t>
      </w:r>
    </w:p>
    <w:p w14:paraId="74097CAE" w14:textId="448DDEB3" w:rsidR="008F4396" w:rsidRDefault="00CE4B15">
      <w:pPr>
        <w:pStyle w:val="NoSpacing"/>
        <w:numPr>
          <w:ilvl w:val="0"/>
          <w:numId w:val="10"/>
        </w:numPr>
        <w:rPr>
          <w:rFonts w:eastAsia="Times New Roman" w:cs="Times New Roman"/>
          <w:kern w:val="0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t>Unsigned MG11 From The Complainant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1C297EDE" w14:textId="3D014038" w:rsidR="00CE4B15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No signature, no declaration of truth, inadmissible under CJA 2003 s.9.</w:t>
      </w:r>
    </w:p>
    <w:p w14:paraId="07421C28" w14:textId="77777777" w:rsidR="008F4396" w:rsidRPr="00692222" w:rsidRDefault="008F4396" w:rsidP="008F4396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0CF05144" w14:textId="5A1044FF" w:rsidR="008F4396" w:rsidRDefault="00CE4B15">
      <w:pPr>
        <w:pStyle w:val="NoSpacing"/>
        <w:numPr>
          <w:ilvl w:val="0"/>
          <w:numId w:val="10"/>
        </w:numPr>
        <w:rPr>
          <w:rFonts w:eastAsia="Times New Roman" w:cs="Times New Roman"/>
          <w:kern w:val="0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t>Backdated MG11s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7EF4CC82" w14:textId="11A5490E" w:rsidR="00CE4B15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Metadata and timeline analysis show dates inconsistent with events.</w:t>
      </w:r>
    </w:p>
    <w:p w14:paraId="60AFA8BD" w14:textId="77777777" w:rsidR="008F4396" w:rsidRPr="00692222" w:rsidRDefault="008F4396" w:rsidP="008F4396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6E0F241F" w14:textId="72B2B57E" w:rsidR="008F4396" w:rsidRDefault="00CE4B15">
      <w:pPr>
        <w:pStyle w:val="NoSpacing"/>
        <w:numPr>
          <w:ilvl w:val="0"/>
          <w:numId w:val="10"/>
        </w:numPr>
        <w:rPr>
          <w:rFonts w:eastAsia="Times New Roman" w:cs="Times New Roman"/>
          <w:kern w:val="0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t>Multiple Contradictory MG11s From The Complainant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10568A78" w14:textId="609277EA" w:rsidR="00CE4B15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Three versions with incompatible timelines and narratives.</w:t>
      </w:r>
    </w:p>
    <w:p w14:paraId="52B14338" w14:textId="77777777" w:rsidR="008F4396" w:rsidRPr="00692222" w:rsidRDefault="008F4396" w:rsidP="008F4396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020A8013" w14:textId="7E84B5F2" w:rsidR="008F4396" w:rsidRDefault="00CE4B15">
      <w:pPr>
        <w:pStyle w:val="NoSpacing"/>
        <w:numPr>
          <w:ilvl w:val="0"/>
          <w:numId w:val="10"/>
        </w:numPr>
        <w:rPr>
          <w:rFonts w:eastAsia="Times New Roman" w:cs="Times New Roman"/>
          <w:kern w:val="0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t>MG11 Inserted Into Case Ratio Months Later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630ADF27" w14:textId="3B568A75" w:rsidR="00CE4B15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Not present in early disclosure; added retrospectively.</w:t>
      </w:r>
    </w:p>
    <w:p w14:paraId="716A0CFD" w14:textId="77777777" w:rsidR="008F4396" w:rsidRPr="00692222" w:rsidRDefault="008F4396" w:rsidP="008F4396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1EA737A3" w14:textId="5E6CB953" w:rsidR="008F4396" w:rsidRDefault="00CE4B15">
      <w:pPr>
        <w:pStyle w:val="NoSpacing"/>
        <w:numPr>
          <w:ilvl w:val="0"/>
          <w:numId w:val="10"/>
        </w:numPr>
        <w:rPr>
          <w:rFonts w:eastAsia="Times New Roman" w:cs="Times New Roman"/>
          <w:kern w:val="0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t>Officer MG11s Contradict BWV, Custody Logs, And Each Other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331FD8E6" w14:textId="2199A6F8" w:rsidR="00CE4B15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Inconsistent badge numbers, call signs, and timelines.</w:t>
      </w:r>
    </w:p>
    <w:p w14:paraId="3B98D9F8" w14:textId="77777777" w:rsidR="008F4396" w:rsidRPr="00692222" w:rsidRDefault="008F4396" w:rsidP="008F4396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08D31168" w14:textId="77484B88" w:rsidR="008F4396" w:rsidRDefault="00CE4B15">
      <w:pPr>
        <w:pStyle w:val="NoSpacing"/>
        <w:numPr>
          <w:ilvl w:val="0"/>
          <w:numId w:val="10"/>
        </w:numPr>
        <w:rPr>
          <w:rFonts w:eastAsia="Times New Roman" w:cs="Times New Roman"/>
          <w:kern w:val="0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t>Officer MG11s Rely On An Offence That No Longer Existed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67D0C173" w14:textId="40549B35" w:rsidR="00CE4B15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Statements refer to Section 4A after it was removed.</w:t>
      </w:r>
    </w:p>
    <w:p w14:paraId="4E9A4712" w14:textId="2B869E23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0FA565C5" w14:textId="77777777" w:rsidR="00CE4B15" w:rsidRPr="008F4396" w:rsidRDefault="00CE4B15" w:rsidP="00746169">
      <w:pPr>
        <w:pStyle w:val="NoSpacing"/>
        <w:rPr>
          <w:rFonts w:eastAsia="Times New Roman" w:cs="Times New Roman"/>
          <w:b/>
          <w:bCs/>
          <w:kern w:val="36"/>
          <w:u w:val="single"/>
          <w14:ligatures w14:val="none"/>
        </w:rPr>
      </w:pPr>
      <w:r w:rsidRPr="008F4396">
        <w:rPr>
          <w:rFonts w:eastAsia="Times New Roman" w:cs="Times New Roman"/>
          <w:b/>
          <w:bCs/>
          <w:kern w:val="36"/>
          <w:u w:val="single"/>
          <w14:ligatures w14:val="none"/>
        </w:rPr>
        <w:t>C. Body Worn Video and Interview Footage</w:t>
      </w:r>
    </w:p>
    <w:p w14:paraId="23E0DB90" w14:textId="6C4B19D8" w:rsidR="008F4396" w:rsidRDefault="00CE4B15">
      <w:pPr>
        <w:pStyle w:val="NoSpacing"/>
        <w:numPr>
          <w:ilvl w:val="0"/>
          <w:numId w:val="12"/>
        </w:numPr>
        <w:rPr>
          <w:rFonts w:eastAsia="Times New Roman" w:cs="Times New Roman"/>
          <w:kern w:val="0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t>Missing BWV from at least seven officers present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573DDD14" w14:textId="7FC0D60E" w:rsidR="00CE4B15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Only one partial recording disclosed.</w:t>
      </w:r>
    </w:p>
    <w:p w14:paraId="5E6FC70F" w14:textId="77777777" w:rsidR="008F4396" w:rsidRPr="00692222" w:rsidRDefault="008F4396" w:rsidP="008F4396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12ADF868" w14:textId="13F5ECFB" w:rsidR="008F4396" w:rsidRDefault="00CE4B15">
      <w:pPr>
        <w:pStyle w:val="NoSpacing"/>
        <w:numPr>
          <w:ilvl w:val="0"/>
          <w:numId w:val="12"/>
        </w:numPr>
        <w:rPr>
          <w:rFonts w:eastAsia="Times New Roman" w:cs="Times New Roman"/>
          <w:kern w:val="0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t>BWV disclosed is incomplete and misleading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7B57300A" w14:textId="41527060" w:rsidR="00CE4B15" w:rsidRPr="00692222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Shows only one officer leaving the flat; does not show the arrest.</w:t>
      </w:r>
    </w:p>
    <w:p w14:paraId="2AB7B1DD" w14:textId="6809E8B4" w:rsidR="008F4396" w:rsidRDefault="00CE4B15">
      <w:pPr>
        <w:pStyle w:val="NoSpacing"/>
        <w:numPr>
          <w:ilvl w:val="0"/>
          <w:numId w:val="12"/>
        </w:numPr>
        <w:rPr>
          <w:rFonts w:eastAsia="Times New Roman" w:cs="Times New Roman"/>
          <w:kern w:val="0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lastRenderedPageBreak/>
        <w:t>95% of interview footage missing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5ADADF6D" w14:textId="2FC81AC5" w:rsidR="00CE4B15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Only final 2 minutes disclosed; solicitor</w:t>
      </w:r>
      <w:r w:rsidRPr="00692222">
        <w:rPr>
          <w:rFonts w:eastAsia="Times New Roman" w:cs="Times New Roman"/>
          <w:kern w:val="0"/>
          <w14:ligatures w14:val="none"/>
        </w:rPr>
        <w:noBreakHyphen/>
        <w:t>requested break used to cut recording.</w:t>
      </w:r>
    </w:p>
    <w:p w14:paraId="7559440B" w14:textId="77777777" w:rsidR="008F4396" w:rsidRPr="00692222" w:rsidRDefault="008F4396" w:rsidP="008F4396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6BA6F519" w14:textId="68F5267B" w:rsidR="008F4396" w:rsidRDefault="00CE4B15">
      <w:pPr>
        <w:pStyle w:val="NoSpacing"/>
        <w:numPr>
          <w:ilvl w:val="0"/>
          <w:numId w:val="12"/>
        </w:numPr>
        <w:rPr>
          <w:rFonts w:eastAsia="Times New Roman" w:cs="Times New Roman"/>
          <w:kern w:val="0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t>BWV contradicts officer statements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19BA32BD" w14:textId="4DCDCFBA" w:rsidR="00CE4B15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Timings, actions, and presence of officers do not match.</w:t>
      </w:r>
    </w:p>
    <w:p w14:paraId="4E818480" w14:textId="77777777" w:rsidR="008F4396" w:rsidRPr="00692222" w:rsidRDefault="008F4396" w:rsidP="008F4396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5B382A06" w14:textId="24607BF9" w:rsidR="008F4396" w:rsidRDefault="00CE4B15">
      <w:pPr>
        <w:pStyle w:val="NoSpacing"/>
        <w:numPr>
          <w:ilvl w:val="0"/>
          <w:numId w:val="12"/>
        </w:numPr>
        <w:rPr>
          <w:rFonts w:eastAsia="Times New Roman" w:cs="Times New Roman"/>
          <w:kern w:val="0"/>
          <w14:ligatures w14:val="none"/>
        </w:rPr>
      </w:pPr>
      <w:r w:rsidRPr="008F4396">
        <w:rPr>
          <w:rFonts w:eastAsia="Times New Roman" w:cs="Times New Roman"/>
          <w:b/>
          <w:bCs/>
          <w:kern w:val="0"/>
          <w:u w:val="single"/>
          <w14:ligatures w14:val="none"/>
        </w:rPr>
        <w:t>RO1 Harassment Video Misused In S4A Interview And Substituted Charge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56C8CBA5" w14:textId="77777777" w:rsidR="008F4396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The RO1 video was created for a harassment arrest, not S4A, and was unlawfully shown in the S4A interview.</w:t>
      </w:r>
    </w:p>
    <w:p w14:paraId="02C87924" w14:textId="77777777" w:rsidR="008F4396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Harassment was NFA’d, making the RO1 video irrelevant and inadmissible.</w:t>
      </w:r>
    </w:p>
    <w:p w14:paraId="173943D8" w14:textId="43111E69" w:rsidR="00CE4B15" w:rsidRPr="00692222" w:rsidRDefault="00CE4B15">
      <w:pPr>
        <w:pStyle w:val="NoSpacing"/>
        <w:numPr>
          <w:ilvl w:val="0"/>
          <w:numId w:val="1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CPS used this video to support a substituted charge created after custody.</w:t>
      </w:r>
    </w:p>
    <w:p w14:paraId="0AEC7E61" w14:textId="5FDC0922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2DB8F89A" w14:textId="77777777" w:rsidR="00CE4B15" w:rsidRPr="009B4A68" w:rsidRDefault="00CE4B15" w:rsidP="00746169">
      <w:pPr>
        <w:pStyle w:val="NoSpacing"/>
        <w:rPr>
          <w:rFonts w:eastAsia="Times New Roman" w:cs="Times New Roman"/>
          <w:b/>
          <w:bCs/>
          <w:kern w:val="36"/>
          <w:u w:val="single"/>
          <w14:ligatures w14:val="none"/>
        </w:rPr>
      </w:pPr>
      <w:r w:rsidRPr="009B4A68">
        <w:rPr>
          <w:rFonts w:eastAsia="Times New Roman" w:cs="Times New Roman"/>
          <w:b/>
          <w:bCs/>
          <w:kern w:val="36"/>
          <w:u w:val="single"/>
          <w14:ligatures w14:val="none"/>
        </w:rPr>
        <w:t>D. Disclosure Failures (CPIA 1996)</w:t>
      </w:r>
    </w:p>
    <w:p w14:paraId="4CA7C52A" w14:textId="795EEE1C" w:rsidR="009B4A68" w:rsidRDefault="00CE4B15">
      <w:pPr>
        <w:pStyle w:val="NoSpacing"/>
        <w:numPr>
          <w:ilvl w:val="0"/>
          <w:numId w:val="13"/>
        </w:numPr>
        <w:rPr>
          <w:rFonts w:eastAsia="Times New Roman" w:cs="Times New Roman"/>
          <w:kern w:val="0"/>
          <w14:ligatures w14:val="none"/>
        </w:rPr>
      </w:pPr>
      <w:r w:rsidRPr="009B4A68">
        <w:rPr>
          <w:rFonts w:eastAsia="Times New Roman" w:cs="Times New Roman"/>
          <w:b/>
          <w:bCs/>
          <w:kern w:val="0"/>
          <w:u w:val="single"/>
          <w14:ligatures w14:val="none"/>
        </w:rPr>
        <w:t>Missing MG5 case summary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2C25E99D" w14:textId="218D8158" w:rsidR="00CE4B15" w:rsidRDefault="00CE4B15">
      <w:pPr>
        <w:pStyle w:val="NoSpacing"/>
        <w:numPr>
          <w:ilvl w:val="0"/>
          <w:numId w:val="15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Required for lawful charge creation.</w:t>
      </w:r>
    </w:p>
    <w:p w14:paraId="3CF0DEC3" w14:textId="77777777" w:rsidR="009B4A68" w:rsidRPr="00692222" w:rsidRDefault="009B4A68" w:rsidP="009B4A68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1DC5EB98" w14:textId="51095013" w:rsidR="009B4A68" w:rsidRPr="009B4A68" w:rsidRDefault="00CE4B15">
      <w:pPr>
        <w:pStyle w:val="NoSpacing"/>
        <w:numPr>
          <w:ilvl w:val="0"/>
          <w:numId w:val="13"/>
        </w:numPr>
        <w:rPr>
          <w:rFonts w:eastAsia="Times New Roman" w:cs="Times New Roman"/>
          <w:kern w:val="0"/>
          <w:u w:val="single"/>
          <w14:ligatures w14:val="none"/>
        </w:rPr>
      </w:pPr>
      <w:r w:rsidRPr="009B4A68">
        <w:rPr>
          <w:rFonts w:eastAsia="Times New Roman" w:cs="Times New Roman"/>
          <w:b/>
          <w:bCs/>
          <w:kern w:val="0"/>
          <w:u w:val="single"/>
          <w14:ligatures w14:val="none"/>
        </w:rPr>
        <w:t>Missing MG4 risk assessment for substituted charge</w:t>
      </w:r>
      <w:r w:rsidRPr="009B4A68">
        <w:rPr>
          <w:rFonts w:eastAsia="Times New Roman" w:cs="Times New Roman"/>
          <w:kern w:val="0"/>
          <w:u w:val="single"/>
          <w14:ligatures w14:val="none"/>
        </w:rPr>
        <w:t xml:space="preserve"> </w:t>
      </w:r>
    </w:p>
    <w:p w14:paraId="457FF251" w14:textId="1089FC6C" w:rsidR="00CE4B15" w:rsidRDefault="00CE4B15">
      <w:pPr>
        <w:pStyle w:val="NoSpacing"/>
        <w:numPr>
          <w:ilvl w:val="0"/>
          <w:numId w:val="14"/>
        </w:numPr>
        <w:rPr>
          <w:rFonts w:eastAsia="Times New Roman" w:cs="Times New Roman"/>
          <w:kern w:val="0"/>
          <w14:ligatures w14:val="none"/>
        </w:rPr>
      </w:pPr>
      <w:r w:rsidRPr="009B4A68">
        <w:rPr>
          <w:rFonts w:eastAsia="Times New Roman" w:cs="Times New Roman"/>
          <w:kern w:val="0"/>
          <w14:ligatures w14:val="none"/>
        </w:rPr>
        <w:t>Tagging imposed without lawful basis.</w:t>
      </w:r>
    </w:p>
    <w:p w14:paraId="0FF9E89B" w14:textId="77777777" w:rsidR="009B4A68" w:rsidRPr="009B4A68" w:rsidRDefault="009B4A68" w:rsidP="009B4A68">
      <w:pPr>
        <w:pStyle w:val="NoSpacing"/>
        <w:ind w:left="720"/>
        <w:rPr>
          <w:rFonts w:eastAsia="Times New Roman" w:cs="Times New Roman"/>
          <w:kern w:val="0"/>
          <w:u w:val="single"/>
          <w14:ligatures w14:val="none"/>
        </w:rPr>
      </w:pPr>
    </w:p>
    <w:p w14:paraId="39E59B82" w14:textId="7CCD62D7" w:rsidR="009B4A68" w:rsidRDefault="00CE4B15">
      <w:pPr>
        <w:pStyle w:val="NoSpacing"/>
        <w:numPr>
          <w:ilvl w:val="0"/>
          <w:numId w:val="13"/>
        </w:numPr>
        <w:rPr>
          <w:rFonts w:eastAsia="Times New Roman" w:cs="Times New Roman"/>
          <w:kern w:val="0"/>
          <w14:ligatures w14:val="none"/>
        </w:rPr>
      </w:pPr>
      <w:r w:rsidRPr="009B4A68">
        <w:rPr>
          <w:rFonts w:eastAsia="Times New Roman" w:cs="Times New Roman"/>
          <w:b/>
          <w:bCs/>
          <w:kern w:val="0"/>
          <w:u w:val="single"/>
          <w14:ligatures w14:val="none"/>
        </w:rPr>
        <w:t>Missing unused material schedules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587FF5CD" w14:textId="6EEA9F13" w:rsidR="00CE4B15" w:rsidRDefault="00CE4B15">
      <w:pPr>
        <w:pStyle w:val="NoSpacing"/>
        <w:numPr>
          <w:ilvl w:val="0"/>
          <w:numId w:val="14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No MG6C, MG6D, or MG6E provided.</w:t>
      </w:r>
    </w:p>
    <w:p w14:paraId="71520C9E" w14:textId="77777777" w:rsidR="009B4A68" w:rsidRPr="00692222" w:rsidRDefault="009B4A68" w:rsidP="009B4A68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19170EFF" w14:textId="0D382AF9" w:rsidR="009B4A68" w:rsidRPr="009B4A68" w:rsidRDefault="00CE4B15">
      <w:pPr>
        <w:pStyle w:val="NoSpacing"/>
        <w:numPr>
          <w:ilvl w:val="0"/>
          <w:numId w:val="13"/>
        </w:numPr>
        <w:rPr>
          <w:rFonts w:eastAsia="Times New Roman" w:cs="Times New Roman"/>
          <w:kern w:val="0"/>
          <w14:ligatures w14:val="none"/>
        </w:rPr>
      </w:pPr>
      <w:r w:rsidRPr="009B4A68">
        <w:rPr>
          <w:rFonts w:eastAsia="Times New Roman" w:cs="Times New Roman"/>
          <w:b/>
          <w:bCs/>
          <w:kern w:val="0"/>
          <w:u w:val="single"/>
          <w14:ligatures w14:val="none"/>
        </w:rPr>
        <w:t>Missing custody CCTV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40059449" w14:textId="30FDF119" w:rsidR="00CE4B15" w:rsidRDefault="00CE4B15">
      <w:pPr>
        <w:pStyle w:val="NoSpacing"/>
        <w:numPr>
          <w:ilvl w:val="0"/>
          <w:numId w:val="14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Required to verify custody record accuracy.</w:t>
      </w:r>
    </w:p>
    <w:p w14:paraId="597B6797" w14:textId="77777777" w:rsidR="009B4A68" w:rsidRPr="00692222" w:rsidRDefault="009B4A68" w:rsidP="009B4A68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401DDBDE" w14:textId="564278D4" w:rsidR="009B4A68" w:rsidRDefault="00CE4B15">
      <w:pPr>
        <w:pStyle w:val="NoSpacing"/>
        <w:numPr>
          <w:ilvl w:val="0"/>
          <w:numId w:val="13"/>
        </w:numPr>
        <w:rPr>
          <w:rFonts w:eastAsia="Times New Roman" w:cs="Times New Roman"/>
          <w:kern w:val="0"/>
          <w14:ligatures w14:val="none"/>
        </w:rPr>
      </w:pPr>
      <w:r w:rsidRPr="009B4A68">
        <w:rPr>
          <w:rFonts w:eastAsia="Times New Roman" w:cs="Times New Roman"/>
          <w:b/>
          <w:bCs/>
          <w:kern w:val="0"/>
          <w:u w:val="single"/>
          <w14:ligatures w14:val="none"/>
        </w:rPr>
        <w:t>Missing tag breach logs from Serco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3116940E" w14:textId="75B872ED" w:rsidR="00CE4B15" w:rsidRDefault="00CE4B15">
      <w:pPr>
        <w:pStyle w:val="NoSpacing"/>
        <w:numPr>
          <w:ilvl w:val="0"/>
          <w:numId w:val="14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Necessary to prove alleged breaches.</w:t>
      </w:r>
    </w:p>
    <w:p w14:paraId="478555C8" w14:textId="77777777" w:rsidR="009B4A68" w:rsidRPr="00692222" w:rsidRDefault="009B4A68" w:rsidP="009B4A68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3A222FE2" w14:textId="7A939F11" w:rsidR="009B4A68" w:rsidRPr="009B4A68" w:rsidRDefault="00CE4B15">
      <w:pPr>
        <w:pStyle w:val="NoSpacing"/>
        <w:numPr>
          <w:ilvl w:val="0"/>
          <w:numId w:val="13"/>
        </w:numPr>
        <w:rPr>
          <w:rFonts w:eastAsia="Times New Roman" w:cs="Times New Roman"/>
          <w:kern w:val="0"/>
          <w14:ligatures w14:val="none"/>
        </w:rPr>
      </w:pPr>
      <w:r w:rsidRPr="009B4A68">
        <w:rPr>
          <w:rFonts w:eastAsia="Times New Roman" w:cs="Times New Roman"/>
          <w:b/>
          <w:bCs/>
          <w:kern w:val="0"/>
          <w:u w:val="single"/>
          <w14:ligatures w14:val="none"/>
        </w:rPr>
        <w:t>Missing witness attendance records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4A3AA744" w14:textId="219A5E59" w:rsidR="00CE4B15" w:rsidRDefault="00CE4B15">
      <w:pPr>
        <w:pStyle w:val="NoSpacing"/>
        <w:numPr>
          <w:ilvl w:val="0"/>
          <w:numId w:val="14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Defence witnesses not arranged despite requests.</w:t>
      </w:r>
    </w:p>
    <w:p w14:paraId="4D703D4E" w14:textId="77777777" w:rsidR="009B4A68" w:rsidRPr="00692222" w:rsidRDefault="009B4A68" w:rsidP="009B4A68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0274FD5E" w14:textId="40FC73BB" w:rsidR="009B4A68" w:rsidRDefault="00CE4B15">
      <w:pPr>
        <w:pStyle w:val="NoSpacing"/>
        <w:numPr>
          <w:ilvl w:val="0"/>
          <w:numId w:val="13"/>
        </w:numPr>
        <w:rPr>
          <w:rFonts w:eastAsia="Times New Roman" w:cs="Times New Roman"/>
          <w:kern w:val="0"/>
          <w14:ligatures w14:val="none"/>
        </w:rPr>
      </w:pPr>
      <w:r w:rsidRPr="009B4A68">
        <w:rPr>
          <w:rFonts w:eastAsia="Times New Roman" w:cs="Times New Roman"/>
          <w:b/>
          <w:bCs/>
          <w:kern w:val="0"/>
          <w:u w:val="single"/>
          <w14:ligatures w14:val="none"/>
        </w:rPr>
        <w:t>Missing CPS Case Ratio versions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472FAECC" w14:textId="4A177F21" w:rsidR="00CE4B15" w:rsidRDefault="00CE4B15">
      <w:pPr>
        <w:pStyle w:val="NoSpacing"/>
        <w:numPr>
          <w:ilvl w:val="0"/>
          <w:numId w:val="14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Early versions withheld; later versions reconstructed.</w:t>
      </w:r>
    </w:p>
    <w:p w14:paraId="3C9F7647" w14:textId="77777777" w:rsidR="009B4A68" w:rsidRPr="00692222" w:rsidRDefault="009B4A68" w:rsidP="009B4A68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4CB39640" w14:textId="77777777" w:rsidR="009B4A68" w:rsidRDefault="00CE4B15">
      <w:pPr>
        <w:pStyle w:val="NoSpacing"/>
        <w:numPr>
          <w:ilvl w:val="0"/>
          <w:numId w:val="13"/>
        </w:numPr>
        <w:rPr>
          <w:rFonts w:eastAsia="Times New Roman" w:cs="Times New Roman"/>
          <w:kern w:val="0"/>
          <w14:ligatures w14:val="none"/>
        </w:rPr>
      </w:pPr>
      <w:r w:rsidRPr="009B4A68">
        <w:rPr>
          <w:rFonts w:eastAsia="Times New Roman" w:cs="Times New Roman"/>
          <w:b/>
          <w:bCs/>
          <w:kern w:val="0"/>
          <w:u w:val="single"/>
          <w14:ligatures w14:val="none"/>
        </w:rPr>
        <w:t>CPS Served New Disclosure One Day Before Trial (23/02/26)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3DF7E1E2" w14:textId="77777777" w:rsidR="009B4A68" w:rsidRDefault="00CE4B15">
      <w:pPr>
        <w:pStyle w:val="NoSpacing"/>
        <w:numPr>
          <w:ilvl w:val="0"/>
          <w:numId w:val="14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 xml:space="preserve">Unlawful late service; violates </w:t>
      </w:r>
      <w:proofErr w:type="spellStart"/>
      <w:r w:rsidRPr="00692222">
        <w:rPr>
          <w:rFonts w:eastAsia="Times New Roman" w:cs="Times New Roman"/>
          <w:kern w:val="0"/>
          <w14:ligatures w14:val="none"/>
        </w:rPr>
        <w:t>CrimPR</w:t>
      </w:r>
      <w:proofErr w:type="spellEnd"/>
      <w:r w:rsidRPr="00692222">
        <w:rPr>
          <w:rFonts w:eastAsia="Times New Roman" w:cs="Times New Roman"/>
          <w:kern w:val="0"/>
          <w14:ligatures w14:val="none"/>
        </w:rPr>
        <w:t xml:space="preserve"> 8.3, CPIA, and Article 6.</w:t>
      </w:r>
    </w:p>
    <w:p w14:paraId="0B51B2D0" w14:textId="3DF01239" w:rsidR="00CE4B15" w:rsidRPr="00692222" w:rsidRDefault="00CE4B15">
      <w:pPr>
        <w:pStyle w:val="NoSpacing"/>
        <w:numPr>
          <w:ilvl w:val="0"/>
          <w:numId w:val="14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Contained new evidence, new statements, and new bail conditions.</w:t>
      </w:r>
    </w:p>
    <w:p w14:paraId="58457BDA" w14:textId="69A17863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7CAD2D10" w14:textId="77777777" w:rsidR="00CE4B15" w:rsidRPr="00BF69AD" w:rsidRDefault="00CE4B15" w:rsidP="00746169">
      <w:pPr>
        <w:pStyle w:val="NoSpacing"/>
        <w:rPr>
          <w:rFonts w:eastAsia="Times New Roman" w:cs="Times New Roman"/>
          <w:b/>
          <w:bCs/>
          <w:kern w:val="36"/>
          <w:u w:val="single"/>
          <w14:ligatures w14:val="none"/>
        </w:rPr>
      </w:pPr>
      <w:r w:rsidRPr="00BF69AD">
        <w:rPr>
          <w:rFonts w:eastAsia="Times New Roman" w:cs="Times New Roman"/>
          <w:b/>
          <w:bCs/>
          <w:kern w:val="36"/>
          <w:u w:val="single"/>
          <w14:ligatures w14:val="none"/>
        </w:rPr>
        <w:t>E. Evidence from Discontinued Case 2 (Assault on Police)</w:t>
      </w:r>
    </w:p>
    <w:p w14:paraId="799BF6E0" w14:textId="77777777" w:rsidR="00BF69AD" w:rsidRDefault="00CE4B15">
      <w:pPr>
        <w:pStyle w:val="NoSpacing"/>
        <w:numPr>
          <w:ilvl w:val="0"/>
          <w:numId w:val="16"/>
        </w:numPr>
        <w:rPr>
          <w:rFonts w:eastAsia="Times New Roman" w:cs="Times New Roman"/>
          <w:kern w:val="0"/>
          <w14:ligatures w14:val="none"/>
        </w:rPr>
      </w:pPr>
      <w:r w:rsidRPr="00BF69AD">
        <w:rPr>
          <w:rFonts w:eastAsia="Times New Roman" w:cs="Times New Roman"/>
          <w:b/>
          <w:bCs/>
          <w:kern w:val="0"/>
          <w:u w:val="single"/>
          <w14:ligatures w14:val="none"/>
        </w:rPr>
        <w:t>Case 2 (01YE1300125) was discontinued on 30/01/26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1AA6BAF9" w14:textId="273A109C" w:rsidR="00CE4B15" w:rsidRDefault="00CE4B15">
      <w:pPr>
        <w:pStyle w:val="NoSpacing"/>
        <w:numPr>
          <w:ilvl w:val="0"/>
          <w:numId w:val="17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Yet CPS continues to include its evidence in Case 1.</w:t>
      </w:r>
    </w:p>
    <w:p w14:paraId="484424D6" w14:textId="77777777" w:rsidR="00BF69AD" w:rsidRPr="00692222" w:rsidRDefault="00BF69AD" w:rsidP="00BF69AD">
      <w:pPr>
        <w:pStyle w:val="NoSpacing"/>
        <w:ind w:left="1080"/>
        <w:rPr>
          <w:rFonts w:eastAsia="Times New Roman" w:cs="Times New Roman"/>
          <w:kern w:val="0"/>
          <w14:ligatures w14:val="none"/>
        </w:rPr>
      </w:pPr>
    </w:p>
    <w:p w14:paraId="644FBF1C" w14:textId="77777777" w:rsidR="00BF69AD" w:rsidRDefault="00CE4B15">
      <w:pPr>
        <w:pStyle w:val="NoSpacing"/>
        <w:numPr>
          <w:ilvl w:val="0"/>
          <w:numId w:val="16"/>
        </w:numPr>
        <w:rPr>
          <w:rFonts w:eastAsia="Times New Roman" w:cs="Times New Roman"/>
          <w:kern w:val="0"/>
          <w14:ligatures w14:val="none"/>
        </w:rPr>
      </w:pPr>
      <w:r w:rsidRPr="00BF69AD">
        <w:rPr>
          <w:rFonts w:eastAsia="Times New Roman" w:cs="Times New Roman"/>
          <w:b/>
          <w:bCs/>
          <w:kern w:val="0"/>
          <w:u w:val="single"/>
          <w14:ligatures w14:val="none"/>
        </w:rPr>
        <w:t>Officer statements from Case 2 included in Case 1 bundle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095F9530" w14:textId="472B5459" w:rsidR="00CE4B15" w:rsidRDefault="00CE4B15">
      <w:pPr>
        <w:pStyle w:val="NoSpacing"/>
        <w:numPr>
          <w:ilvl w:val="0"/>
          <w:numId w:val="17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Prejudicial and unlawful.</w:t>
      </w:r>
    </w:p>
    <w:p w14:paraId="71E6BE03" w14:textId="77777777" w:rsidR="00BF69AD" w:rsidRPr="00692222" w:rsidRDefault="00BF69AD" w:rsidP="00BF69AD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5787B543" w14:textId="77777777" w:rsidR="00BF69AD" w:rsidRDefault="00CE4B15">
      <w:pPr>
        <w:pStyle w:val="NoSpacing"/>
        <w:numPr>
          <w:ilvl w:val="0"/>
          <w:numId w:val="16"/>
        </w:numPr>
        <w:rPr>
          <w:rFonts w:eastAsia="Times New Roman" w:cs="Times New Roman"/>
          <w:kern w:val="0"/>
          <w14:ligatures w14:val="none"/>
        </w:rPr>
      </w:pPr>
      <w:r w:rsidRPr="00BF69AD">
        <w:rPr>
          <w:rFonts w:eastAsia="Times New Roman" w:cs="Times New Roman"/>
          <w:b/>
          <w:bCs/>
          <w:kern w:val="0"/>
          <w:u w:val="single"/>
          <w14:ligatures w14:val="none"/>
        </w:rPr>
        <w:lastRenderedPageBreak/>
        <w:t>PNC entries from Case 2 included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32EB04CA" w14:textId="4D1C737F" w:rsidR="00CE4B15" w:rsidRDefault="00CE4B15">
      <w:pPr>
        <w:pStyle w:val="NoSpacing"/>
        <w:numPr>
          <w:ilvl w:val="0"/>
          <w:numId w:val="17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Misleading and irrelevant.</w:t>
      </w:r>
    </w:p>
    <w:p w14:paraId="7805496C" w14:textId="77777777" w:rsidR="00BF69AD" w:rsidRPr="00692222" w:rsidRDefault="00BF69AD" w:rsidP="00BF69AD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13D714AC" w14:textId="77777777" w:rsidR="00BF69AD" w:rsidRDefault="00CE4B15">
      <w:pPr>
        <w:pStyle w:val="NoSpacing"/>
        <w:numPr>
          <w:ilvl w:val="0"/>
          <w:numId w:val="16"/>
        </w:numPr>
        <w:rPr>
          <w:rFonts w:eastAsia="Times New Roman" w:cs="Times New Roman"/>
          <w:kern w:val="0"/>
          <w14:ligatures w14:val="none"/>
        </w:rPr>
      </w:pPr>
      <w:r w:rsidRPr="00BF69AD">
        <w:rPr>
          <w:rFonts w:eastAsia="Times New Roman" w:cs="Times New Roman"/>
          <w:b/>
          <w:bCs/>
          <w:kern w:val="0"/>
          <w:u w:val="single"/>
          <w14:ligatures w14:val="none"/>
        </w:rPr>
        <w:t>BWV references from Case 2 included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7D23959E" w14:textId="7C924E69" w:rsidR="00CE4B15" w:rsidRDefault="00CE4B15">
      <w:pPr>
        <w:pStyle w:val="NoSpacing"/>
        <w:numPr>
          <w:ilvl w:val="0"/>
          <w:numId w:val="17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Not admissible.</w:t>
      </w:r>
    </w:p>
    <w:p w14:paraId="2F1C4DBF" w14:textId="77777777" w:rsidR="00BF69AD" w:rsidRPr="00692222" w:rsidRDefault="00BF69AD" w:rsidP="00BF69AD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102545F0" w14:textId="77777777" w:rsidR="00BF69AD" w:rsidRDefault="00BF69AD">
      <w:pPr>
        <w:pStyle w:val="NoSpacing"/>
        <w:numPr>
          <w:ilvl w:val="0"/>
          <w:numId w:val="16"/>
        </w:numPr>
        <w:rPr>
          <w:rFonts w:eastAsia="Times New Roman" w:cs="Times New Roman"/>
          <w:kern w:val="0"/>
          <w14:ligatures w14:val="none"/>
        </w:rPr>
      </w:pPr>
      <w:r w:rsidRPr="00BF69AD">
        <w:rPr>
          <w:rFonts w:eastAsia="Times New Roman" w:cs="Times New Roman"/>
          <w:b/>
          <w:bCs/>
          <w:kern w:val="0"/>
          <w:u w:val="single"/>
          <w14:ligatures w14:val="none"/>
        </w:rPr>
        <w:t>T</w:t>
      </w:r>
      <w:r w:rsidR="00CE4B15" w:rsidRPr="00BF69AD">
        <w:rPr>
          <w:rFonts w:eastAsia="Times New Roman" w:cs="Times New Roman"/>
          <w:b/>
          <w:bCs/>
          <w:kern w:val="0"/>
          <w:u w:val="single"/>
          <w14:ligatures w14:val="none"/>
        </w:rPr>
        <w:t>ag breach allegations from Case 2 included</w:t>
      </w:r>
      <w:r w:rsidR="00CE4B15"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592FBF3D" w14:textId="43077521" w:rsidR="00CE4B15" w:rsidRDefault="00CE4B15">
      <w:pPr>
        <w:pStyle w:val="NoSpacing"/>
        <w:numPr>
          <w:ilvl w:val="0"/>
          <w:numId w:val="17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Proven to be Serco errors.</w:t>
      </w:r>
    </w:p>
    <w:p w14:paraId="7A26F927" w14:textId="77777777" w:rsidR="00BF69AD" w:rsidRPr="00692222" w:rsidRDefault="00BF69AD" w:rsidP="00BF69AD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46ECEC80" w14:textId="77777777" w:rsidR="00BF69AD" w:rsidRPr="00BF69AD" w:rsidRDefault="00CE4B15">
      <w:pPr>
        <w:pStyle w:val="NoSpacing"/>
        <w:numPr>
          <w:ilvl w:val="0"/>
          <w:numId w:val="16"/>
        </w:numPr>
        <w:rPr>
          <w:rFonts w:eastAsia="Times New Roman" w:cs="Times New Roman"/>
          <w:kern w:val="0"/>
          <w14:ligatures w14:val="none"/>
        </w:rPr>
      </w:pPr>
      <w:r w:rsidRPr="00BF69AD">
        <w:rPr>
          <w:rFonts w:eastAsia="Times New Roman" w:cs="Times New Roman"/>
          <w:b/>
          <w:bCs/>
          <w:kern w:val="0"/>
          <w:u w:val="single"/>
          <w14:ligatures w14:val="none"/>
        </w:rPr>
        <w:t>CPS Mixed Case 1 And Case 2 Evidence</w:t>
      </w:r>
      <w:r w:rsidRPr="00BF69AD">
        <w:rPr>
          <w:rFonts w:eastAsia="Times New Roman" w:cs="Times New Roman"/>
          <w:kern w:val="0"/>
          <w:u w:val="single"/>
          <w14:ligatures w14:val="none"/>
        </w:rPr>
        <w:t xml:space="preserve"> </w:t>
      </w:r>
    </w:p>
    <w:p w14:paraId="32CFDFCA" w14:textId="77777777" w:rsidR="00BF69AD" w:rsidRDefault="00CE4B15">
      <w:pPr>
        <w:pStyle w:val="NoSpacing"/>
        <w:numPr>
          <w:ilvl w:val="0"/>
          <w:numId w:val="17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Police statements, bail conditions, and timelines from Case 2 were inserted into Case 1 disclosure.</w:t>
      </w:r>
    </w:p>
    <w:p w14:paraId="17C87648" w14:textId="7BBA3D55" w:rsidR="00CE4B15" w:rsidRDefault="00CE4B15">
      <w:pPr>
        <w:pStyle w:val="NoSpacing"/>
        <w:numPr>
          <w:ilvl w:val="0"/>
          <w:numId w:val="17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This contaminates the evidence and misleads the court.</w:t>
      </w:r>
    </w:p>
    <w:p w14:paraId="16DF1673" w14:textId="77777777" w:rsidR="00BF69AD" w:rsidRPr="00692222" w:rsidRDefault="00BF69AD" w:rsidP="00BF69AD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6DB11974" w14:textId="77777777" w:rsidR="00BF69AD" w:rsidRDefault="00CE4B15">
      <w:pPr>
        <w:pStyle w:val="NoSpacing"/>
        <w:numPr>
          <w:ilvl w:val="0"/>
          <w:numId w:val="16"/>
        </w:numPr>
        <w:rPr>
          <w:rFonts w:eastAsia="Times New Roman" w:cs="Times New Roman"/>
          <w:kern w:val="0"/>
          <w14:ligatures w14:val="none"/>
        </w:rPr>
      </w:pPr>
      <w:r w:rsidRPr="00BF69AD">
        <w:rPr>
          <w:rFonts w:eastAsia="Times New Roman" w:cs="Times New Roman"/>
          <w:b/>
          <w:bCs/>
          <w:kern w:val="0"/>
          <w:u w:val="single"/>
          <w14:ligatures w14:val="none"/>
        </w:rPr>
        <w:t>CPS Added Bail Conditions After Case 2 Was Discontinued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006E69F3" w14:textId="5D4CFDCA" w:rsidR="00CE4B15" w:rsidRPr="00692222" w:rsidRDefault="00CE4B15">
      <w:pPr>
        <w:pStyle w:val="NoSpacing"/>
        <w:numPr>
          <w:ilvl w:val="0"/>
          <w:numId w:val="18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Bail conditions cannot be revived, transferred, or re</w:t>
      </w:r>
      <w:r w:rsidRPr="00692222">
        <w:rPr>
          <w:rFonts w:eastAsia="Times New Roman" w:cs="Times New Roman"/>
          <w:kern w:val="0"/>
          <w14:ligatures w14:val="none"/>
        </w:rPr>
        <w:noBreakHyphen/>
        <w:t>served after discontinuance.</w:t>
      </w:r>
    </w:p>
    <w:p w14:paraId="26E32ED3" w14:textId="3FE1506C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74881A2F" w14:textId="77777777" w:rsidR="00CE4B15" w:rsidRPr="00634E2E" w:rsidRDefault="00CE4B15" w:rsidP="00746169">
      <w:pPr>
        <w:pStyle w:val="NoSpacing"/>
        <w:rPr>
          <w:rFonts w:eastAsia="Times New Roman" w:cs="Times New Roman"/>
          <w:b/>
          <w:bCs/>
          <w:kern w:val="36"/>
          <w:u w:val="single"/>
          <w14:ligatures w14:val="none"/>
        </w:rPr>
      </w:pPr>
      <w:r w:rsidRPr="00634E2E">
        <w:rPr>
          <w:rFonts w:eastAsia="Times New Roman" w:cs="Times New Roman"/>
          <w:b/>
          <w:bCs/>
          <w:kern w:val="36"/>
          <w:u w:val="single"/>
          <w14:ligatures w14:val="none"/>
        </w:rPr>
        <w:t>F. Bail and Tagging Irregularities</w:t>
      </w:r>
    </w:p>
    <w:p w14:paraId="6777E1CC" w14:textId="4FB83F9D" w:rsidR="00634E2E" w:rsidRDefault="00CE4B15">
      <w:pPr>
        <w:pStyle w:val="NoSpacing"/>
        <w:numPr>
          <w:ilvl w:val="0"/>
          <w:numId w:val="19"/>
        </w:numPr>
        <w:rPr>
          <w:rFonts w:eastAsia="Times New Roman" w:cs="Times New Roman"/>
          <w:kern w:val="0"/>
          <w14:ligatures w14:val="none"/>
        </w:rPr>
      </w:pPr>
      <w:r w:rsidRPr="00634E2E">
        <w:rPr>
          <w:rFonts w:eastAsia="Times New Roman" w:cs="Times New Roman"/>
          <w:b/>
          <w:bCs/>
          <w:kern w:val="0"/>
          <w:u w:val="single"/>
          <w14:ligatures w14:val="none"/>
        </w:rPr>
        <w:t>GPS tag imposed on the wrong offence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246177FF" w14:textId="43E947E4" w:rsidR="00CE4B15" w:rsidRDefault="00CE4B15">
      <w:pPr>
        <w:pStyle w:val="NoSpacing"/>
        <w:numPr>
          <w:ilvl w:val="0"/>
          <w:numId w:val="18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Section 4A contains no violence; tagging disproportionate and unlawful.</w:t>
      </w:r>
    </w:p>
    <w:p w14:paraId="1F8CB3F8" w14:textId="77777777" w:rsidR="00634E2E" w:rsidRPr="00692222" w:rsidRDefault="00634E2E" w:rsidP="00634E2E">
      <w:pPr>
        <w:pStyle w:val="NoSpacing"/>
        <w:ind w:left="720"/>
        <w:rPr>
          <w:rFonts w:eastAsia="Times New Roman" w:cs="Times New Roman"/>
          <w:kern w:val="0"/>
          <w14:ligatures w14:val="none"/>
        </w:rPr>
      </w:pPr>
    </w:p>
    <w:p w14:paraId="6C1A524E" w14:textId="7299CA9A" w:rsidR="00634E2E" w:rsidRPr="00634E2E" w:rsidRDefault="00CE4B15">
      <w:pPr>
        <w:pStyle w:val="NoSpacing"/>
        <w:numPr>
          <w:ilvl w:val="0"/>
          <w:numId w:val="19"/>
        </w:numPr>
        <w:rPr>
          <w:rFonts w:eastAsia="Times New Roman" w:cs="Times New Roman"/>
          <w:kern w:val="0"/>
          <w14:ligatures w14:val="none"/>
        </w:rPr>
      </w:pPr>
      <w:r w:rsidRPr="00634E2E">
        <w:rPr>
          <w:rFonts w:eastAsia="Times New Roman" w:cs="Times New Roman"/>
          <w:b/>
          <w:bCs/>
          <w:kern w:val="0"/>
          <w:u w:val="single"/>
          <w14:ligatures w14:val="none"/>
        </w:rPr>
        <w:t>Tagging imposed on an NFA’d URN</w:t>
      </w:r>
      <w:r w:rsidRPr="00634E2E">
        <w:rPr>
          <w:rFonts w:eastAsia="Times New Roman" w:cs="Times New Roman"/>
          <w:kern w:val="0"/>
          <w:u w:val="single"/>
          <w14:ligatures w14:val="none"/>
        </w:rPr>
        <w:t xml:space="preserve"> </w:t>
      </w:r>
    </w:p>
    <w:p w14:paraId="4A4537B2" w14:textId="6BFCDF63" w:rsidR="00CE4B15" w:rsidRPr="00634E2E" w:rsidRDefault="00CE4B15">
      <w:pPr>
        <w:pStyle w:val="NoSpacing"/>
        <w:numPr>
          <w:ilvl w:val="0"/>
          <w:numId w:val="18"/>
        </w:numPr>
        <w:rPr>
          <w:rFonts w:eastAsia="Times New Roman" w:cs="Times New Roman"/>
          <w:kern w:val="0"/>
          <w14:ligatures w14:val="none"/>
        </w:rPr>
      </w:pPr>
      <w:r w:rsidRPr="00634E2E">
        <w:rPr>
          <w:rFonts w:eastAsia="Times New Roman" w:cs="Times New Roman"/>
          <w:kern w:val="0"/>
          <w14:ligatures w14:val="none"/>
        </w:rPr>
        <w:t>No lawful basis for monitoring.</w:t>
      </w:r>
    </w:p>
    <w:p w14:paraId="19FD550D" w14:textId="77777777" w:rsidR="00634E2E" w:rsidRPr="00692222" w:rsidRDefault="00634E2E" w:rsidP="00634E2E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2A6BEEFB" w14:textId="6E72193B" w:rsidR="00634E2E" w:rsidRDefault="00CE4B15">
      <w:pPr>
        <w:pStyle w:val="NoSpacing"/>
        <w:numPr>
          <w:ilvl w:val="0"/>
          <w:numId w:val="19"/>
        </w:numPr>
      </w:pPr>
      <w:r w:rsidRPr="00634E2E">
        <w:rPr>
          <w:rFonts w:eastAsia="Times New Roman" w:cs="Times New Roman"/>
          <w:b/>
          <w:bCs/>
          <w:kern w:val="0"/>
          <w:u w:val="single"/>
          <w14:ligatures w14:val="none"/>
        </w:rPr>
        <w:t>Serco mismanagement leading to false breaches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5C767B22" w14:textId="7CBCA290" w:rsidR="00CE4B15" w:rsidRPr="00634E2E" w:rsidRDefault="00CE4B15">
      <w:pPr>
        <w:pStyle w:val="NoSpacing"/>
        <w:numPr>
          <w:ilvl w:val="0"/>
          <w:numId w:val="18"/>
        </w:numPr>
      </w:pPr>
      <w:r w:rsidRPr="00634E2E">
        <w:t>Lost charger, false alerts, system errors.</w:t>
      </w:r>
    </w:p>
    <w:p w14:paraId="0FF5895F" w14:textId="77777777" w:rsidR="00634E2E" w:rsidRPr="00634E2E" w:rsidRDefault="00634E2E" w:rsidP="00634E2E">
      <w:pPr>
        <w:pStyle w:val="NoSpacing"/>
        <w:rPr>
          <w:rFonts w:eastAsia="Times New Roman" w:cs="Times New Roman"/>
          <w:kern w:val="0"/>
          <w:u w:val="single"/>
          <w14:ligatures w14:val="none"/>
        </w:rPr>
      </w:pPr>
    </w:p>
    <w:p w14:paraId="72CC4E1A" w14:textId="48ED94B1" w:rsidR="00634E2E" w:rsidRPr="00634E2E" w:rsidRDefault="00CE4B15">
      <w:pPr>
        <w:pStyle w:val="NoSpacing"/>
        <w:numPr>
          <w:ilvl w:val="0"/>
          <w:numId w:val="19"/>
        </w:numPr>
        <w:rPr>
          <w:rFonts w:eastAsia="Times New Roman" w:cs="Times New Roman"/>
          <w:kern w:val="0"/>
          <w14:ligatures w14:val="none"/>
        </w:rPr>
      </w:pPr>
      <w:r w:rsidRPr="00634E2E">
        <w:rPr>
          <w:rFonts w:eastAsia="Times New Roman" w:cs="Times New Roman"/>
          <w:b/>
          <w:bCs/>
          <w:kern w:val="0"/>
          <w:u w:val="single"/>
          <w14:ligatures w14:val="none"/>
        </w:rPr>
        <w:t>Wrongful arrests for alleged tag breaches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485EAE87" w14:textId="33818889" w:rsidR="00CE4B15" w:rsidRDefault="00CE4B15">
      <w:pPr>
        <w:pStyle w:val="NoSpacing"/>
        <w:numPr>
          <w:ilvl w:val="0"/>
          <w:numId w:val="18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Arrests based on Serco faults, not defendant conduct.</w:t>
      </w:r>
    </w:p>
    <w:p w14:paraId="03824D90" w14:textId="77777777" w:rsidR="00634E2E" w:rsidRPr="00692222" w:rsidRDefault="00634E2E" w:rsidP="00634E2E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109EF50F" w14:textId="4EFB56E3" w:rsidR="00634E2E" w:rsidRPr="00634E2E" w:rsidRDefault="00CE4B15">
      <w:pPr>
        <w:pStyle w:val="NoSpacing"/>
        <w:numPr>
          <w:ilvl w:val="0"/>
          <w:numId w:val="19"/>
        </w:numPr>
        <w:rPr>
          <w:rFonts w:eastAsia="Times New Roman" w:cs="Times New Roman"/>
          <w:kern w:val="0"/>
          <w14:ligatures w14:val="none"/>
        </w:rPr>
      </w:pPr>
      <w:r w:rsidRPr="00634E2E">
        <w:rPr>
          <w:rFonts w:eastAsia="Times New Roman" w:cs="Times New Roman"/>
          <w:b/>
          <w:bCs/>
          <w:kern w:val="0"/>
          <w:u w:val="single"/>
          <w14:ligatures w14:val="none"/>
        </w:rPr>
        <w:t>Court issued bail conditions without paperwork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735A4F73" w14:textId="796F95D6" w:rsidR="00CE4B15" w:rsidRDefault="00CE4B15">
      <w:pPr>
        <w:pStyle w:val="NoSpacing"/>
        <w:numPr>
          <w:ilvl w:val="0"/>
          <w:numId w:val="18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No written confirmation provided.</w:t>
      </w:r>
    </w:p>
    <w:p w14:paraId="25F39B79" w14:textId="77777777" w:rsidR="00634E2E" w:rsidRPr="00692222" w:rsidRDefault="00634E2E" w:rsidP="00634E2E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7166FA71" w14:textId="158DABA7" w:rsidR="00634E2E" w:rsidRPr="00634E2E" w:rsidRDefault="00CE4B15">
      <w:pPr>
        <w:pStyle w:val="NoSpacing"/>
        <w:numPr>
          <w:ilvl w:val="0"/>
          <w:numId w:val="19"/>
        </w:numPr>
        <w:rPr>
          <w:rFonts w:eastAsia="Times New Roman" w:cs="Times New Roman"/>
          <w:kern w:val="0"/>
          <w14:ligatures w14:val="none"/>
        </w:rPr>
      </w:pPr>
      <w:r w:rsidRPr="00634E2E">
        <w:rPr>
          <w:rFonts w:eastAsia="Times New Roman" w:cs="Times New Roman"/>
          <w:b/>
          <w:bCs/>
          <w:kern w:val="0"/>
          <w:u w:val="single"/>
          <w14:ligatures w14:val="none"/>
        </w:rPr>
        <w:t>CPS Used Tag</w:t>
      </w:r>
      <w:r w:rsidRPr="00634E2E">
        <w:rPr>
          <w:rFonts w:eastAsia="Times New Roman" w:cs="Times New Roman"/>
          <w:b/>
          <w:bCs/>
          <w:kern w:val="0"/>
          <w:u w:val="single"/>
          <w14:ligatures w14:val="none"/>
        </w:rPr>
        <w:noBreakHyphen/>
        <w:t>Related Police Statements From Case 2 To Prejudice Case 1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532E3CBB" w14:textId="77777777" w:rsidR="00634E2E" w:rsidRDefault="00CE4B15">
      <w:pPr>
        <w:pStyle w:val="NoSpacing"/>
        <w:numPr>
          <w:ilvl w:val="0"/>
          <w:numId w:val="18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Tag was ONLY attached to Case 1; Case 2 never had a tag.</w:t>
      </w:r>
    </w:p>
    <w:p w14:paraId="6AA6E9E2" w14:textId="72F8F079" w:rsidR="00CE4B15" w:rsidRPr="00692222" w:rsidRDefault="00CE4B15">
      <w:pPr>
        <w:pStyle w:val="NoSpacing"/>
        <w:numPr>
          <w:ilvl w:val="0"/>
          <w:numId w:val="18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CPS used Case 2 police statements to make the defendant appear non</w:t>
      </w:r>
      <w:r w:rsidRPr="00692222">
        <w:rPr>
          <w:rFonts w:eastAsia="Times New Roman" w:cs="Times New Roman"/>
          <w:kern w:val="0"/>
          <w14:ligatures w14:val="none"/>
        </w:rPr>
        <w:noBreakHyphen/>
        <w:t>compliant.</w:t>
      </w:r>
    </w:p>
    <w:p w14:paraId="20676DBA" w14:textId="49382707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5F7CDFA6" w14:textId="225FF2CB" w:rsidR="009B4A68" w:rsidRPr="009B4A68" w:rsidRDefault="00CE4B15" w:rsidP="00746169">
      <w:pPr>
        <w:pStyle w:val="NoSpacing"/>
        <w:rPr>
          <w:rFonts w:eastAsia="Times New Roman" w:cs="Times New Roman"/>
          <w:b/>
          <w:bCs/>
          <w:kern w:val="36"/>
          <w:u w:val="single"/>
          <w14:ligatures w14:val="none"/>
        </w:rPr>
      </w:pPr>
      <w:r w:rsidRPr="007A1247">
        <w:rPr>
          <w:rFonts w:eastAsia="Times New Roman" w:cs="Times New Roman"/>
          <w:b/>
          <w:bCs/>
          <w:kern w:val="36"/>
          <w:u w:val="single"/>
          <w14:ligatures w14:val="none"/>
        </w:rPr>
        <w:t>G. Solicitor and CPS Procedural Failures</w:t>
      </w:r>
    </w:p>
    <w:p w14:paraId="3BDD4D05" w14:textId="77777777" w:rsidR="0056093C" w:rsidRDefault="00CE4B15">
      <w:pPr>
        <w:pStyle w:val="NoSpacing"/>
        <w:numPr>
          <w:ilvl w:val="0"/>
          <w:numId w:val="20"/>
        </w:numPr>
        <w:rPr>
          <w:rFonts w:eastAsia="Times New Roman" w:cs="Times New Roman"/>
          <w:kern w:val="0"/>
          <w14:ligatures w14:val="none"/>
        </w:rPr>
      </w:pPr>
      <w:r w:rsidRPr="007A1247">
        <w:rPr>
          <w:rFonts w:eastAsia="Times New Roman" w:cs="Times New Roman"/>
          <w:b/>
          <w:bCs/>
          <w:kern w:val="0"/>
          <w:u w:val="single"/>
          <w14:ligatures w14:val="none"/>
        </w:rPr>
        <w:t>CPS served documents directly on defendant during Section 38 representation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21061A9B" w14:textId="5ED210D9" w:rsidR="00CE4B15" w:rsidRPr="0056093C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56093C">
        <w:rPr>
          <w:rFonts w:eastAsia="Times New Roman" w:cs="Times New Roman"/>
          <w:kern w:val="0"/>
          <w14:ligatures w14:val="none"/>
        </w:rPr>
        <w:t>Unlawful service.</w:t>
      </w:r>
    </w:p>
    <w:p w14:paraId="10A77CC8" w14:textId="77777777" w:rsidR="007A1247" w:rsidRPr="00692222" w:rsidRDefault="007A1247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062A91F3" w14:textId="0586BDC2" w:rsidR="009B4A68" w:rsidRDefault="00CE4B15">
      <w:pPr>
        <w:pStyle w:val="NoSpacing"/>
        <w:numPr>
          <w:ilvl w:val="0"/>
          <w:numId w:val="20"/>
        </w:numPr>
        <w:rPr>
          <w:rFonts w:eastAsia="Times New Roman" w:cs="Times New Roman"/>
          <w:kern w:val="0"/>
          <w14:ligatures w14:val="none"/>
        </w:rPr>
      </w:pPr>
      <w:r w:rsidRPr="007A1247">
        <w:rPr>
          <w:rFonts w:eastAsia="Times New Roman" w:cs="Times New Roman"/>
          <w:b/>
          <w:bCs/>
          <w:kern w:val="0"/>
          <w:u w:val="single"/>
          <w14:ligatures w14:val="none"/>
        </w:rPr>
        <w:t>CPS falsely claimed no defence statement was received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023781BB" w14:textId="3623601A" w:rsidR="00CE4B15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Contradicted by defence bundle, emails, and timestamps.</w:t>
      </w:r>
    </w:p>
    <w:p w14:paraId="6AD29B4C" w14:textId="77777777" w:rsidR="007A1247" w:rsidRPr="00692222" w:rsidRDefault="007A1247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43992E42" w14:textId="2564CE5F" w:rsidR="009B4A68" w:rsidRDefault="00CE4B15">
      <w:pPr>
        <w:pStyle w:val="NoSpacing"/>
        <w:numPr>
          <w:ilvl w:val="0"/>
          <w:numId w:val="20"/>
        </w:numPr>
        <w:rPr>
          <w:rFonts w:eastAsia="Times New Roman" w:cs="Times New Roman"/>
          <w:kern w:val="0"/>
          <w14:ligatures w14:val="none"/>
        </w:rPr>
      </w:pPr>
      <w:r w:rsidRPr="007A1247">
        <w:rPr>
          <w:rFonts w:eastAsia="Times New Roman" w:cs="Times New Roman"/>
          <w:b/>
          <w:bCs/>
          <w:kern w:val="0"/>
          <w:u w:val="single"/>
          <w14:ligatures w14:val="none"/>
        </w:rPr>
        <w:t>Solicitors refused to disclose BWV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2678991C" w14:textId="74F3AF4E" w:rsidR="00CE4B15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Despite acknowledging its existence.</w:t>
      </w:r>
    </w:p>
    <w:p w14:paraId="472C3970" w14:textId="77777777" w:rsidR="007A1247" w:rsidRPr="00692222" w:rsidRDefault="007A1247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5C89BEB2" w14:textId="77777777" w:rsidR="0056093C" w:rsidRDefault="00CE4B15">
      <w:pPr>
        <w:pStyle w:val="NoSpacing"/>
        <w:numPr>
          <w:ilvl w:val="0"/>
          <w:numId w:val="20"/>
        </w:numPr>
        <w:rPr>
          <w:rFonts w:eastAsia="Times New Roman" w:cs="Times New Roman"/>
          <w:kern w:val="0"/>
          <w14:ligatures w14:val="none"/>
        </w:rPr>
      </w:pPr>
      <w:r w:rsidRPr="007A1247">
        <w:rPr>
          <w:rFonts w:eastAsia="Times New Roman" w:cs="Times New Roman"/>
          <w:b/>
          <w:bCs/>
          <w:kern w:val="0"/>
          <w:u w:val="single"/>
          <w14:ligatures w14:val="none"/>
        </w:rPr>
        <w:t>Solicitors inserted words into statements not said by defendant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7B968729" w14:textId="69898A41" w:rsidR="00CE4B15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Procedural misconduct.</w:t>
      </w:r>
    </w:p>
    <w:p w14:paraId="2D5D7587" w14:textId="77777777" w:rsidR="007A1247" w:rsidRPr="007A1247" w:rsidRDefault="007A1247" w:rsidP="007A1247"/>
    <w:p w14:paraId="3788D05B" w14:textId="77777777" w:rsidR="0056093C" w:rsidRDefault="00CE4B15">
      <w:pPr>
        <w:pStyle w:val="NoSpacing"/>
        <w:numPr>
          <w:ilvl w:val="0"/>
          <w:numId w:val="20"/>
        </w:numPr>
        <w:rPr>
          <w:rFonts w:eastAsia="Times New Roman" w:cs="Times New Roman"/>
          <w:kern w:val="0"/>
          <w14:ligatures w14:val="none"/>
        </w:rPr>
      </w:pPr>
      <w:r w:rsidRPr="007A1247">
        <w:rPr>
          <w:rFonts w:eastAsia="Times New Roman" w:cs="Times New Roman"/>
          <w:b/>
          <w:bCs/>
          <w:kern w:val="0"/>
          <w:u w:val="single"/>
          <w14:ligatures w14:val="none"/>
        </w:rPr>
        <w:t>Solicitors refused to allow defendant to read or amend his own statement</w:t>
      </w:r>
    </w:p>
    <w:p w14:paraId="58CC2562" w14:textId="516F57D1" w:rsidR="00CE4B15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Breach of legal rights.</w:t>
      </w:r>
    </w:p>
    <w:p w14:paraId="6A5E8B93" w14:textId="77777777" w:rsidR="007A1247" w:rsidRPr="00692222" w:rsidRDefault="007A1247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78CCE8FA" w14:textId="77777777" w:rsidR="0056093C" w:rsidRDefault="00CE4B15">
      <w:pPr>
        <w:pStyle w:val="NoSpacing"/>
        <w:numPr>
          <w:ilvl w:val="0"/>
          <w:numId w:val="20"/>
        </w:numPr>
        <w:rPr>
          <w:rFonts w:eastAsia="Times New Roman" w:cs="Times New Roman"/>
          <w:kern w:val="0"/>
          <w14:ligatures w14:val="none"/>
        </w:rPr>
      </w:pPr>
      <w:r w:rsidRPr="007A1247">
        <w:rPr>
          <w:rFonts w:eastAsia="Times New Roman" w:cs="Times New Roman"/>
          <w:b/>
          <w:bCs/>
          <w:kern w:val="0"/>
          <w:u w:val="single"/>
          <w14:ligatures w14:val="none"/>
        </w:rPr>
        <w:t>CPS Relied On A Fake Representation Order Created By Tuckers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2AC2F340" w14:textId="6763C016" w:rsidR="00CE4B15" w:rsidRPr="00692222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Disclosure served through an invalid representative is void.</w:t>
      </w:r>
    </w:p>
    <w:p w14:paraId="7BEE0275" w14:textId="77777777" w:rsidR="007A1247" w:rsidRDefault="007A1247" w:rsidP="00746169">
      <w:pPr>
        <w:pStyle w:val="NoSpacing"/>
        <w:rPr>
          <w:rFonts w:eastAsia="Times New Roman" w:cs="Times New Roman"/>
          <w:b/>
          <w:bCs/>
          <w:kern w:val="0"/>
          <w14:ligatures w14:val="none"/>
        </w:rPr>
      </w:pPr>
    </w:p>
    <w:p w14:paraId="659DE890" w14:textId="77777777" w:rsidR="0056093C" w:rsidRDefault="00CE4B15">
      <w:pPr>
        <w:pStyle w:val="NoSpacing"/>
        <w:numPr>
          <w:ilvl w:val="0"/>
          <w:numId w:val="20"/>
        </w:numPr>
        <w:rPr>
          <w:rFonts w:eastAsia="Times New Roman" w:cs="Times New Roman"/>
          <w:kern w:val="0"/>
          <w14:ligatures w14:val="none"/>
        </w:rPr>
      </w:pPr>
      <w:r w:rsidRPr="007A1247">
        <w:rPr>
          <w:rFonts w:eastAsia="Times New Roman" w:cs="Times New Roman"/>
          <w:b/>
          <w:bCs/>
          <w:kern w:val="0"/>
          <w:u w:val="single"/>
          <w14:ligatures w14:val="none"/>
        </w:rPr>
        <w:t>CPS Served Disclosure Through Section 38 Only (McLartys)</w:t>
      </w:r>
      <w:r w:rsidRPr="007A1247">
        <w:rPr>
          <w:rFonts w:eastAsia="Times New Roman" w:cs="Times New Roman"/>
          <w:kern w:val="0"/>
          <w:u w:val="single"/>
          <w14:ligatures w14:val="none"/>
        </w:rPr>
        <w:t xml:space="preserve"> </w:t>
      </w:r>
    </w:p>
    <w:p w14:paraId="13FA9F24" w14:textId="38BA7EC4" w:rsidR="00CE4B15" w:rsidRPr="00692222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Section 38 is not legal representation and cannot accept disclosure.</w:t>
      </w:r>
    </w:p>
    <w:p w14:paraId="10B7E719" w14:textId="030C4363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001255CC" w14:textId="5A722695" w:rsidR="0056093C" w:rsidRDefault="00CE4B15" w:rsidP="0056093C">
      <w:pPr>
        <w:pStyle w:val="NoSpacing"/>
        <w:rPr>
          <w:b/>
          <w:bCs/>
          <w:u w:val="single"/>
        </w:rPr>
      </w:pPr>
      <w:r w:rsidRPr="00692222">
        <w:rPr>
          <w:b/>
          <w:bCs/>
          <w:u w:val="single"/>
        </w:rPr>
        <w:t>H. Evidence Reliability and Fair Trial Concerns</w:t>
      </w:r>
    </w:p>
    <w:p w14:paraId="65AE3F3B" w14:textId="77777777" w:rsidR="0056093C" w:rsidRPr="00692222" w:rsidRDefault="0056093C">
      <w:pPr>
        <w:pStyle w:val="NoSpacing"/>
        <w:numPr>
          <w:ilvl w:val="0"/>
          <w:numId w:val="22"/>
        </w:numPr>
        <w:rPr>
          <w:b/>
          <w:bCs/>
          <w:u w:val="single"/>
        </w:rPr>
      </w:pPr>
      <w:r w:rsidRPr="00692222">
        <w:rPr>
          <w:b/>
          <w:bCs/>
          <w:u w:val="single"/>
        </w:rPr>
        <w:t xml:space="preserve">Evidence constructed retrospectively </w:t>
      </w:r>
    </w:p>
    <w:p w14:paraId="68BCB7A3" w14:textId="77777777" w:rsidR="0056093C" w:rsidRPr="00692222" w:rsidRDefault="0056093C">
      <w:pPr>
        <w:pStyle w:val="NoSpacing"/>
        <w:numPr>
          <w:ilvl w:val="0"/>
          <w:numId w:val="21"/>
        </w:numPr>
      </w:pPr>
      <w:r w:rsidRPr="00692222">
        <w:t>Case Ratio created months late; documents inserted later.</w:t>
      </w:r>
    </w:p>
    <w:p w14:paraId="2ADDD610" w14:textId="77777777" w:rsidR="0056093C" w:rsidRDefault="0056093C" w:rsidP="0056093C">
      <w:pPr>
        <w:pStyle w:val="NoSpacing"/>
        <w:rPr>
          <w:b/>
          <w:bCs/>
          <w:u w:val="single"/>
        </w:rPr>
      </w:pPr>
    </w:p>
    <w:p w14:paraId="1B69E23B" w14:textId="77777777" w:rsidR="0056093C" w:rsidRPr="00692222" w:rsidRDefault="0056093C">
      <w:pPr>
        <w:pStyle w:val="NoSpacing"/>
        <w:numPr>
          <w:ilvl w:val="0"/>
          <w:numId w:val="22"/>
        </w:numPr>
        <w:rPr>
          <w:b/>
          <w:bCs/>
          <w:u w:val="single"/>
        </w:rPr>
      </w:pPr>
      <w:r w:rsidRPr="00692222">
        <w:rPr>
          <w:b/>
          <w:bCs/>
          <w:u w:val="single"/>
        </w:rPr>
        <w:t xml:space="preserve">Chain of custody broken </w:t>
      </w:r>
    </w:p>
    <w:p w14:paraId="4818B0AC" w14:textId="77777777" w:rsidR="0056093C" w:rsidRPr="00692222" w:rsidRDefault="0056093C">
      <w:pPr>
        <w:pStyle w:val="NoSpacing"/>
        <w:numPr>
          <w:ilvl w:val="0"/>
          <w:numId w:val="21"/>
        </w:numPr>
      </w:pPr>
      <w:r w:rsidRPr="00692222">
        <w:t>Files created after events; metadata inconsistent.</w:t>
      </w:r>
    </w:p>
    <w:p w14:paraId="763E9C02" w14:textId="77777777" w:rsidR="0056093C" w:rsidRDefault="0056093C" w:rsidP="0056093C">
      <w:pPr>
        <w:pStyle w:val="NoSpacing"/>
      </w:pPr>
    </w:p>
    <w:p w14:paraId="5AF3FDA6" w14:textId="77777777" w:rsidR="0056093C" w:rsidRDefault="0056093C">
      <w:pPr>
        <w:pStyle w:val="NoSpacing"/>
        <w:numPr>
          <w:ilvl w:val="0"/>
          <w:numId w:val="22"/>
        </w:numPr>
      </w:pPr>
      <w:r w:rsidRPr="00692222">
        <w:rPr>
          <w:b/>
          <w:bCs/>
          <w:u w:val="single"/>
        </w:rPr>
        <w:t>Timeline impossibilities</w:t>
      </w:r>
      <w:r w:rsidRPr="00692222">
        <w:t xml:space="preserve"> </w:t>
      </w:r>
    </w:p>
    <w:p w14:paraId="5D56AC22" w14:textId="77777777" w:rsidR="0056093C" w:rsidRPr="00692222" w:rsidRDefault="0056093C">
      <w:pPr>
        <w:pStyle w:val="NoSpacing"/>
        <w:numPr>
          <w:ilvl w:val="0"/>
          <w:numId w:val="21"/>
        </w:numPr>
      </w:pPr>
      <w:r w:rsidRPr="00692222">
        <w:t>Delivery times, witness accounts, and police arrival windows do not match.</w:t>
      </w:r>
    </w:p>
    <w:p w14:paraId="61168498" w14:textId="77777777" w:rsidR="0056093C" w:rsidRDefault="0056093C" w:rsidP="0056093C">
      <w:pPr>
        <w:pStyle w:val="NoSpacing"/>
      </w:pPr>
    </w:p>
    <w:p w14:paraId="37E998CE" w14:textId="77777777" w:rsidR="0056093C" w:rsidRDefault="0056093C">
      <w:pPr>
        <w:pStyle w:val="NoSpacing"/>
        <w:numPr>
          <w:ilvl w:val="0"/>
          <w:numId w:val="22"/>
        </w:numPr>
      </w:pPr>
      <w:r w:rsidRPr="00692222">
        <w:rPr>
          <w:b/>
          <w:bCs/>
          <w:u w:val="single"/>
        </w:rPr>
        <w:t xml:space="preserve">Complainant’s account contradicted by physical evidence </w:t>
      </w:r>
    </w:p>
    <w:p w14:paraId="1797EBA8" w14:textId="77777777" w:rsidR="0056093C" w:rsidRPr="00692222" w:rsidRDefault="0056093C">
      <w:pPr>
        <w:pStyle w:val="NoSpacing"/>
        <w:numPr>
          <w:ilvl w:val="0"/>
          <w:numId w:val="21"/>
        </w:numPr>
        <w:rPr>
          <w:b/>
          <w:bCs/>
          <w:u w:val="single"/>
        </w:rPr>
      </w:pPr>
      <w:r w:rsidRPr="00692222">
        <w:t>Just Eat timestamps, phone logs, witness presence.</w:t>
      </w:r>
    </w:p>
    <w:p w14:paraId="3A38572F" w14:textId="77777777" w:rsidR="0056093C" w:rsidRDefault="0056093C" w:rsidP="0056093C">
      <w:pPr>
        <w:pStyle w:val="NoSpacing"/>
      </w:pPr>
    </w:p>
    <w:p w14:paraId="1E758709" w14:textId="77777777" w:rsidR="0056093C" w:rsidRPr="00692222" w:rsidRDefault="0056093C">
      <w:pPr>
        <w:pStyle w:val="NoSpacing"/>
        <w:numPr>
          <w:ilvl w:val="0"/>
          <w:numId w:val="22"/>
        </w:numPr>
        <w:rPr>
          <w:b/>
          <w:bCs/>
          <w:u w:val="single"/>
        </w:rPr>
      </w:pPr>
      <w:r w:rsidRPr="00692222">
        <w:rPr>
          <w:b/>
          <w:bCs/>
          <w:u w:val="single"/>
        </w:rPr>
        <w:t xml:space="preserve">Procedural unfairness throughout </w:t>
      </w:r>
    </w:p>
    <w:p w14:paraId="1DCA1965" w14:textId="77777777" w:rsidR="0056093C" w:rsidRDefault="0056093C">
      <w:pPr>
        <w:pStyle w:val="NoSpacing"/>
        <w:numPr>
          <w:ilvl w:val="0"/>
          <w:numId w:val="21"/>
        </w:numPr>
      </w:pPr>
      <w:r w:rsidRPr="00692222">
        <w:t>Defendant denied solicitor, denied appropriate adult, denied disclosure.</w:t>
      </w:r>
    </w:p>
    <w:p w14:paraId="57DBA448" w14:textId="77777777" w:rsidR="0056093C" w:rsidRDefault="0056093C" w:rsidP="0056093C">
      <w:pPr>
        <w:pStyle w:val="NoSpacing"/>
        <w:rPr>
          <w:b/>
          <w:bCs/>
          <w:u w:val="single"/>
        </w:rPr>
      </w:pPr>
    </w:p>
    <w:p w14:paraId="0CBCD567" w14:textId="73F5214B" w:rsidR="00692222" w:rsidRPr="0056093C" w:rsidRDefault="0056093C" w:rsidP="00746169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 xml:space="preserve">I. </w:t>
      </w:r>
      <w:r w:rsidR="00CE4B15" w:rsidRPr="00692222">
        <w:rPr>
          <w:b/>
          <w:bCs/>
          <w:u w:val="single"/>
        </w:rPr>
        <w:t>CPS STAFF MISCONDUCT, FALSE STATEMENTS, UNLAWFUL SERVICE &amp; CONTAMINATED EVIDENCE</w:t>
      </w:r>
    </w:p>
    <w:p w14:paraId="1FED8041" w14:textId="505D6D49" w:rsidR="00692222" w:rsidRDefault="00CE4B15">
      <w:pPr>
        <w:pStyle w:val="NoSpacing"/>
        <w:numPr>
          <w:ilvl w:val="0"/>
          <w:numId w:val="23"/>
        </w:numPr>
      </w:pPr>
      <w:r w:rsidRPr="00692222">
        <w:rPr>
          <w:rFonts w:eastAsia="Times New Roman" w:cs="Times New Roman"/>
          <w:b/>
          <w:bCs/>
          <w:kern w:val="0"/>
          <w:u w:val="single"/>
          <w14:ligatures w14:val="none"/>
        </w:rPr>
        <w:t>CPS Staff Repeatedly Made False Statements About Defence Disclosure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472B7A40" w14:textId="0B7671FA" w:rsidR="00CE4B15" w:rsidRPr="00692222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692222">
        <w:t>CPS claimed “no defence statement was received” despite email proof, timestamps, and full defence bundle service.</w:t>
      </w:r>
    </w:p>
    <w:p w14:paraId="50088A74" w14:textId="77777777" w:rsidR="00692222" w:rsidRDefault="00692222" w:rsidP="00746169">
      <w:pPr>
        <w:pStyle w:val="NoSpacing"/>
        <w:rPr>
          <w:rFonts w:eastAsia="Times New Roman" w:cs="Times New Roman"/>
          <w:b/>
          <w:bCs/>
          <w:kern w:val="0"/>
          <w14:ligatures w14:val="none"/>
        </w:rPr>
      </w:pPr>
    </w:p>
    <w:p w14:paraId="626C7C2A" w14:textId="61B5F996" w:rsidR="00692222" w:rsidRDefault="00CE4B15">
      <w:pPr>
        <w:pStyle w:val="NoSpacing"/>
        <w:numPr>
          <w:ilvl w:val="0"/>
          <w:numId w:val="23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b/>
          <w:bCs/>
          <w:kern w:val="0"/>
          <w:u w:val="single"/>
          <w14:ligatures w14:val="none"/>
        </w:rPr>
        <w:t>CPS Reviewing Lawyer (Johann Rainbird) Certified a Review That Was Impossible</w:t>
      </w:r>
      <w:r w:rsidRPr="00692222">
        <w:rPr>
          <w:rFonts w:eastAsia="Times New Roman" w:cs="Times New Roman"/>
          <w:kern w:val="0"/>
          <w:u w:val="single"/>
          <w14:ligatures w14:val="none"/>
        </w:rPr>
        <w:t xml:space="preserve"> </w:t>
      </w:r>
    </w:p>
    <w:p w14:paraId="7AEE4204" w14:textId="6236F428" w:rsidR="00692222" w:rsidRPr="0056093C" w:rsidRDefault="00692222">
      <w:pPr>
        <w:pStyle w:val="NoSpacing"/>
        <w:numPr>
          <w:ilvl w:val="0"/>
          <w:numId w:val="24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No lawful disclosure had been served.</w:t>
      </w:r>
    </w:p>
    <w:p w14:paraId="21678B57" w14:textId="11581548" w:rsidR="00692222" w:rsidRPr="0056093C" w:rsidRDefault="00692222">
      <w:pPr>
        <w:pStyle w:val="NoSpacing"/>
        <w:numPr>
          <w:ilvl w:val="0"/>
          <w:numId w:val="24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MG4/MG5 for the substituted charge did not exist.</w:t>
      </w:r>
    </w:p>
    <w:p w14:paraId="1C595410" w14:textId="43352C0E" w:rsidR="00692222" w:rsidRPr="0056093C" w:rsidRDefault="00692222">
      <w:pPr>
        <w:pStyle w:val="NoSpacing"/>
        <w:numPr>
          <w:ilvl w:val="0"/>
          <w:numId w:val="24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BWV and interview footage were missing.</w:t>
      </w:r>
    </w:p>
    <w:p w14:paraId="29FA99EB" w14:textId="091DD9D2" w:rsidR="00692222" w:rsidRPr="0056093C" w:rsidRDefault="00692222">
      <w:pPr>
        <w:pStyle w:val="NoSpacing"/>
        <w:numPr>
          <w:ilvl w:val="0"/>
          <w:numId w:val="24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Case 2 was discontinued.</w:t>
      </w:r>
    </w:p>
    <w:p w14:paraId="0DEF9761" w14:textId="322A8517" w:rsidR="00692222" w:rsidRPr="0056093C" w:rsidRDefault="00692222">
      <w:pPr>
        <w:pStyle w:val="NoSpacing"/>
        <w:numPr>
          <w:ilvl w:val="0"/>
          <w:numId w:val="24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Evidence was mixed between cases.</w:t>
      </w:r>
    </w:p>
    <w:p w14:paraId="4FA46A50" w14:textId="77D7036A" w:rsidR="00692222" w:rsidRPr="0056093C" w:rsidRDefault="00692222">
      <w:pPr>
        <w:pStyle w:val="NoSpacing"/>
        <w:numPr>
          <w:ilvl w:val="0"/>
          <w:numId w:val="24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The URN was reused unlawfully.</w:t>
      </w:r>
    </w:p>
    <w:p w14:paraId="4F31A282" w14:textId="77777777" w:rsidR="00692222" w:rsidRPr="00692222" w:rsidRDefault="00692222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5D1D851B" w14:textId="5E3EEC5A" w:rsidR="00692222" w:rsidRDefault="00CE4B15">
      <w:pPr>
        <w:pStyle w:val="NoSpacing"/>
        <w:numPr>
          <w:ilvl w:val="0"/>
          <w:numId w:val="23"/>
        </w:numPr>
      </w:pPr>
      <w:r w:rsidRPr="00692222">
        <w:rPr>
          <w:rFonts w:eastAsia="Times New Roman" w:cs="Times New Roman"/>
          <w:b/>
          <w:bCs/>
          <w:kern w:val="0"/>
          <w:u w:val="single"/>
          <w14:ligatures w14:val="none"/>
        </w:rPr>
        <w:t>CPS Advocate (Maria Culling – Blackfriars Chambers) Relied on Unlawfully Served and Contaminated Evidence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417E2423" w14:textId="77777777" w:rsidR="00692222" w:rsidRPr="0056093C" w:rsidRDefault="00CE4B15">
      <w:pPr>
        <w:pStyle w:val="NoSpacing"/>
        <w:numPr>
          <w:ilvl w:val="0"/>
          <w:numId w:val="25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u w:val="single"/>
        </w:rPr>
        <w:t>Served through an invalid solicitor (Tuckers).</w:t>
      </w:r>
    </w:p>
    <w:p w14:paraId="444859D2" w14:textId="7A0B9B4D" w:rsidR="00692222" w:rsidRPr="0056093C" w:rsidRDefault="00CE4B15">
      <w:pPr>
        <w:pStyle w:val="NoSpacing"/>
        <w:numPr>
          <w:ilvl w:val="0"/>
          <w:numId w:val="25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u w:val="single"/>
        </w:rPr>
        <w:t>Served through Section 38 only (Mc</w:t>
      </w:r>
      <w:r w:rsidR="0056093C">
        <w:rPr>
          <w:u w:val="single"/>
        </w:rPr>
        <w:t xml:space="preserve"> </w:t>
      </w:r>
      <w:r w:rsidRPr="0056093C">
        <w:rPr>
          <w:u w:val="single"/>
        </w:rPr>
        <w:t>Lartys).</w:t>
      </w:r>
    </w:p>
    <w:p w14:paraId="714D9409" w14:textId="77777777" w:rsidR="00692222" w:rsidRPr="0056093C" w:rsidRDefault="00CE4B15">
      <w:pPr>
        <w:pStyle w:val="NoSpacing"/>
        <w:numPr>
          <w:ilvl w:val="0"/>
          <w:numId w:val="25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u w:val="single"/>
        </w:rPr>
        <w:t>Contained Case 2 material after discontinuance.</w:t>
      </w:r>
    </w:p>
    <w:p w14:paraId="66B2AEC6" w14:textId="77777777" w:rsidR="00692222" w:rsidRPr="0056093C" w:rsidRDefault="00CE4B15">
      <w:pPr>
        <w:pStyle w:val="NoSpacing"/>
        <w:numPr>
          <w:ilvl w:val="0"/>
          <w:numId w:val="25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u w:val="single"/>
        </w:rPr>
        <w:t>Contained substituted</w:t>
      </w:r>
      <w:r w:rsidRPr="0056093C">
        <w:rPr>
          <w:u w:val="single"/>
        </w:rPr>
        <w:noBreakHyphen/>
        <w:t>charge paperwork created after custody.</w:t>
      </w:r>
    </w:p>
    <w:p w14:paraId="474ED9BC" w14:textId="67D1623D" w:rsidR="00CE4B15" w:rsidRPr="0056093C" w:rsidRDefault="00CE4B15">
      <w:pPr>
        <w:pStyle w:val="NoSpacing"/>
        <w:numPr>
          <w:ilvl w:val="0"/>
          <w:numId w:val="25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u w:val="single"/>
        </w:rPr>
        <w:t>Contained unsigned, backdated MG11s</w:t>
      </w:r>
      <w:r w:rsidRPr="0056093C">
        <w:rPr>
          <w:rFonts w:eastAsia="Times New Roman" w:cs="Times New Roman"/>
          <w:kern w:val="0"/>
          <w:u w:val="single"/>
          <w14:ligatures w14:val="none"/>
        </w:rPr>
        <w:t>.</w:t>
      </w:r>
    </w:p>
    <w:p w14:paraId="59954D80" w14:textId="77777777" w:rsidR="00692222" w:rsidRPr="00692222" w:rsidRDefault="00692222" w:rsidP="00746169">
      <w:pPr>
        <w:pStyle w:val="NoSpacing"/>
        <w:rPr>
          <w:rFonts w:eastAsia="Times New Roman" w:cs="Times New Roman"/>
          <w:b/>
          <w:bCs/>
          <w:kern w:val="0"/>
          <w:u w:val="single"/>
          <w14:ligatures w14:val="none"/>
        </w:rPr>
      </w:pPr>
    </w:p>
    <w:p w14:paraId="78AA101A" w14:textId="4308DDF3" w:rsidR="00692222" w:rsidRPr="00692222" w:rsidRDefault="00CE4B15">
      <w:pPr>
        <w:pStyle w:val="NoSpacing"/>
        <w:numPr>
          <w:ilvl w:val="0"/>
          <w:numId w:val="23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b/>
          <w:bCs/>
          <w:kern w:val="0"/>
          <w:u w:val="single"/>
          <w14:ligatures w14:val="none"/>
        </w:rPr>
        <w:t>CPS Senior Operations Manager (Kerry Collett) Oversaw Unlawful Service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62AE179F" w14:textId="77777777" w:rsidR="00692222" w:rsidRPr="0056093C" w:rsidRDefault="00CE4B15">
      <w:pPr>
        <w:pStyle w:val="NoSpacing"/>
        <w:numPr>
          <w:ilvl w:val="0"/>
          <w:numId w:val="26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Disclosure served through a fake Representation Order.</w:t>
      </w:r>
    </w:p>
    <w:p w14:paraId="0721B1F7" w14:textId="77777777" w:rsidR="00692222" w:rsidRPr="0056093C" w:rsidRDefault="00CE4B15">
      <w:pPr>
        <w:pStyle w:val="NoSpacing"/>
        <w:numPr>
          <w:ilvl w:val="0"/>
          <w:numId w:val="26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Disclosure served through Section 38 only.</w:t>
      </w:r>
    </w:p>
    <w:p w14:paraId="763EAE75" w14:textId="77777777" w:rsidR="00692222" w:rsidRPr="0056093C" w:rsidRDefault="00CE4B15">
      <w:pPr>
        <w:pStyle w:val="NoSpacing"/>
        <w:numPr>
          <w:ilvl w:val="0"/>
          <w:numId w:val="26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Disclosure served directly on the defendant.</w:t>
      </w:r>
    </w:p>
    <w:p w14:paraId="4488E257" w14:textId="77777777" w:rsidR="00692222" w:rsidRPr="0056093C" w:rsidRDefault="00CE4B15">
      <w:pPr>
        <w:pStyle w:val="NoSpacing"/>
        <w:numPr>
          <w:ilvl w:val="0"/>
          <w:numId w:val="26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Disclosure served after discontinuance.</w:t>
      </w:r>
    </w:p>
    <w:p w14:paraId="3703D7D7" w14:textId="087D288A" w:rsidR="00CE4B15" w:rsidRPr="0056093C" w:rsidRDefault="00CE4B15">
      <w:pPr>
        <w:pStyle w:val="NoSpacing"/>
        <w:numPr>
          <w:ilvl w:val="0"/>
          <w:numId w:val="26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Disclosure served one day before trial.</w:t>
      </w:r>
    </w:p>
    <w:p w14:paraId="3FC7300E" w14:textId="77777777" w:rsidR="00692222" w:rsidRPr="00692222" w:rsidRDefault="00692222" w:rsidP="00746169">
      <w:pPr>
        <w:pStyle w:val="NoSpacing"/>
        <w:rPr>
          <w:rFonts w:eastAsia="Times New Roman" w:cs="Times New Roman"/>
          <w:b/>
          <w:bCs/>
          <w:kern w:val="0"/>
          <w:u w:val="single"/>
          <w14:ligatures w14:val="none"/>
        </w:rPr>
      </w:pPr>
    </w:p>
    <w:p w14:paraId="5F3CDE3E" w14:textId="41E1337E" w:rsidR="00692222" w:rsidRDefault="00CE4B15">
      <w:pPr>
        <w:pStyle w:val="NoSpacing"/>
        <w:numPr>
          <w:ilvl w:val="0"/>
          <w:numId w:val="23"/>
        </w:numPr>
      </w:pPr>
      <w:r w:rsidRPr="00692222">
        <w:rPr>
          <w:rFonts w:eastAsia="Times New Roman" w:cs="Times New Roman"/>
          <w:b/>
          <w:bCs/>
          <w:kern w:val="0"/>
          <w:u w:val="single"/>
          <w14:ligatures w14:val="none"/>
        </w:rPr>
        <w:t>CPS Mixed Case 1 and Case 2 Evidence Under Staff Supervision</w:t>
      </w:r>
      <w:r w:rsidRPr="00692222">
        <w:rPr>
          <w:rFonts w:eastAsia="Times New Roman" w:cs="Times New Roman"/>
          <w:kern w:val="0"/>
          <w:u w:val="single"/>
          <w14:ligatures w14:val="none"/>
        </w:rPr>
        <w:t xml:space="preserve"> </w:t>
      </w:r>
    </w:p>
    <w:p w14:paraId="297C2514" w14:textId="544E69C7" w:rsidR="00CE4B15" w:rsidRPr="00692222" w:rsidRDefault="00CE4B15">
      <w:pPr>
        <w:pStyle w:val="NoSpacing"/>
        <w:numPr>
          <w:ilvl w:val="0"/>
          <w:numId w:val="21"/>
        </w:numPr>
      </w:pPr>
      <w:r w:rsidRPr="00692222">
        <w:t>Police statements, bail conditions, PNC entries, and BWV references from Case 2 were inserted into Case 1 disclosure.</w:t>
      </w:r>
    </w:p>
    <w:p w14:paraId="1AA980E6" w14:textId="77777777" w:rsidR="00692222" w:rsidRPr="00692222" w:rsidRDefault="00692222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75556CE5" w14:textId="1FEA9905" w:rsidR="00692222" w:rsidRDefault="00CE4B15">
      <w:pPr>
        <w:pStyle w:val="NoSpacing"/>
        <w:numPr>
          <w:ilvl w:val="0"/>
          <w:numId w:val="23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b/>
          <w:bCs/>
          <w:kern w:val="0"/>
          <w:u w:val="single"/>
          <w14:ligatures w14:val="none"/>
        </w:rPr>
        <w:t>CPS Staff Used Discontinued Case Material to Support a Live Charge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1AA73F2B" w14:textId="2CC3F9DD" w:rsidR="00CE4B15" w:rsidRPr="00692222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Case 2 was discontinued on 30/01/26, yet its evidence was used to support Case 1.</w:t>
      </w:r>
    </w:p>
    <w:p w14:paraId="11CE598D" w14:textId="77777777" w:rsidR="00692222" w:rsidRPr="00692222" w:rsidRDefault="00692222" w:rsidP="00746169">
      <w:pPr>
        <w:pStyle w:val="NoSpacing"/>
        <w:rPr>
          <w:rFonts w:eastAsia="Times New Roman" w:cs="Times New Roman"/>
          <w:b/>
          <w:bCs/>
          <w:kern w:val="0"/>
          <w14:ligatures w14:val="none"/>
        </w:rPr>
      </w:pPr>
    </w:p>
    <w:p w14:paraId="461B2222" w14:textId="2883DDDE" w:rsidR="00692222" w:rsidRDefault="00CE4B15">
      <w:pPr>
        <w:pStyle w:val="NoSpacing"/>
        <w:numPr>
          <w:ilvl w:val="0"/>
          <w:numId w:val="23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b/>
          <w:bCs/>
          <w:kern w:val="0"/>
          <w:u w:val="single"/>
          <w14:ligatures w14:val="none"/>
        </w:rPr>
        <w:t>CPS Staff Added Bail Conditions After Discontinuance</w:t>
      </w:r>
      <w:r w:rsidRPr="00692222">
        <w:rPr>
          <w:rFonts w:eastAsia="Times New Roman" w:cs="Times New Roman"/>
          <w:kern w:val="0"/>
          <w:u w:val="single"/>
          <w14:ligatures w14:val="none"/>
        </w:rPr>
        <w:t xml:space="preserve"> </w:t>
      </w:r>
    </w:p>
    <w:p w14:paraId="1D2F125D" w14:textId="2B67BF1A" w:rsidR="00CE4B15" w:rsidRPr="00692222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Bail conditions cannot be revived, transferred, or re</w:t>
      </w:r>
      <w:r w:rsidRPr="00692222">
        <w:rPr>
          <w:rFonts w:eastAsia="Times New Roman" w:cs="Times New Roman"/>
          <w:kern w:val="0"/>
          <w14:ligatures w14:val="none"/>
        </w:rPr>
        <w:noBreakHyphen/>
        <w:t>served after discontinuance.</w:t>
      </w:r>
    </w:p>
    <w:p w14:paraId="36158487" w14:textId="77777777" w:rsidR="00692222" w:rsidRPr="00692222" w:rsidRDefault="00692222" w:rsidP="00746169">
      <w:pPr>
        <w:pStyle w:val="NoSpacing"/>
        <w:rPr>
          <w:rFonts w:eastAsia="Times New Roman" w:cs="Times New Roman"/>
          <w:b/>
          <w:bCs/>
          <w:kern w:val="0"/>
          <w14:ligatures w14:val="none"/>
        </w:rPr>
      </w:pPr>
    </w:p>
    <w:p w14:paraId="3D23FF2A" w14:textId="211EAB2F" w:rsidR="00692222" w:rsidRDefault="00CE4B15">
      <w:pPr>
        <w:pStyle w:val="NoSpacing"/>
        <w:numPr>
          <w:ilvl w:val="0"/>
          <w:numId w:val="23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b/>
          <w:bCs/>
          <w:kern w:val="0"/>
          <w:u w:val="single"/>
          <w14:ligatures w14:val="none"/>
        </w:rPr>
        <w:t>CPS Staff Used the RO1 Harassment Video to Support the Substituted Charge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7149E29E" w14:textId="77777777" w:rsidR="00692222" w:rsidRPr="0056093C" w:rsidRDefault="00CE4B15">
      <w:pPr>
        <w:pStyle w:val="NoSpacing"/>
        <w:numPr>
          <w:ilvl w:val="0"/>
          <w:numId w:val="27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RO1 video was for harassment, not S4A.</w:t>
      </w:r>
    </w:p>
    <w:p w14:paraId="162E676D" w14:textId="77777777" w:rsidR="00692222" w:rsidRPr="0056093C" w:rsidRDefault="00CE4B15">
      <w:pPr>
        <w:pStyle w:val="NoSpacing"/>
        <w:numPr>
          <w:ilvl w:val="0"/>
          <w:numId w:val="27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Harassment was NFA’d.</w:t>
      </w:r>
    </w:p>
    <w:p w14:paraId="31E0470A" w14:textId="1440D4BF" w:rsidR="00CE4B15" w:rsidRPr="0056093C" w:rsidRDefault="00CE4B15">
      <w:pPr>
        <w:pStyle w:val="NoSpacing"/>
        <w:numPr>
          <w:ilvl w:val="0"/>
          <w:numId w:val="27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CPS used this video to support a charge created after custody.</w:t>
      </w:r>
    </w:p>
    <w:p w14:paraId="32BD6C35" w14:textId="77777777" w:rsidR="00692222" w:rsidRPr="00692222" w:rsidRDefault="00692222" w:rsidP="00746169">
      <w:pPr>
        <w:pStyle w:val="NoSpacing"/>
        <w:rPr>
          <w:rFonts w:eastAsia="Times New Roman" w:cs="Times New Roman"/>
          <w:b/>
          <w:bCs/>
          <w:kern w:val="0"/>
          <w14:ligatures w14:val="none"/>
        </w:rPr>
      </w:pPr>
    </w:p>
    <w:p w14:paraId="29E32877" w14:textId="78EC794C" w:rsidR="00EB2A6D" w:rsidRDefault="00CE4B15">
      <w:pPr>
        <w:pStyle w:val="NoSpacing"/>
        <w:numPr>
          <w:ilvl w:val="0"/>
          <w:numId w:val="23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b/>
          <w:bCs/>
          <w:kern w:val="0"/>
          <w:u w:val="single"/>
          <w14:ligatures w14:val="none"/>
        </w:rPr>
        <w:t>CPS Staff Are Under Active SRA Investigation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04120887" w14:textId="125033E2" w:rsidR="00CE4B15" w:rsidRPr="00692222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Evidence handled by staff under regulatory investigation is unreliable.</w:t>
      </w:r>
    </w:p>
    <w:p w14:paraId="4AFC77FA" w14:textId="77777777" w:rsidR="00692222" w:rsidRPr="00692222" w:rsidRDefault="00692222" w:rsidP="00746169">
      <w:pPr>
        <w:pStyle w:val="NoSpacing"/>
        <w:rPr>
          <w:rFonts w:eastAsia="Times New Roman" w:cs="Times New Roman"/>
          <w:b/>
          <w:bCs/>
          <w:kern w:val="0"/>
          <w14:ligatures w14:val="none"/>
        </w:rPr>
      </w:pPr>
    </w:p>
    <w:p w14:paraId="498BDD86" w14:textId="22F65272" w:rsidR="00EB2A6D" w:rsidRDefault="00CE4B15">
      <w:pPr>
        <w:pStyle w:val="NoSpacing"/>
        <w:numPr>
          <w:ilvl w:val="0"/>
          <w:numId w:val="23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b/>
          <w:bCs/>
          <w:kern w:val="0"/>
          <w:u w:val="single"/>
          <w14:ligatures w14:val="none"/>
        </w:rPr>
        <w:t>All Evidence Handled, Reviewed, Served, or Constructed by CPS Staff Must Be Excluded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</w:p>
    <w:p w14:paraId="42DDD7DE" w14:textId="5EBB1119" w:rsidR="00CE4B15" w:rsidRPr="00692222" w:rsidRDefault="00CE4B15">
      <w:pPr>
        <w:pStyle w:val="NoSpacing"/>
        <w:numPr>
          <w:ilvl w:val="0"/>
          <w:numId w:val="21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Due to false statements, unlawful service, mixed</w:t>
      </w:r>
      <w:r w:rsidRPr="00692222">
        <w:rPr>
          <w:rFonts w:eastAsia="Times New Roman" w:cs="Times New Roman"/>
          <w:kern w:val="0"/>
          <w14:ligatures w14:val="none"/>
        </w:rPr>
        <w:noBreakHyphen/>
        <w:t>case contamination, and regulatory investigation, all CPS</w:t>
      </w:r>
      <w:r w:rsidRPr="00692222">
        <w:rPr>
          <w:rFonts w:eastAsia="Times New Roman" w:cs="Times New Roman"/>
          <w:kern w:val="0"/>
          <w14:ligatures w14:val="none"/>
        </w:rPr>
        <w:noBreakHyphen/>
        <w:t>handled evidence is unsafe.</w:t>
      </w:r>
    </w:p>
    <w:p w14:paraId="53AF3BA9" w14:textId="2C924F2B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04909E56" w14:textId="77777777" w:rsidR="00CE4B15" w:rsidRPr="00692222" w:rsidRDefault="00CE4B15" w:rsidP="00746169">
      <w:pPr>
        <w:pStyle w:val="NoSpacing"/>
        <w:rPr>
          <w:b/>
          <w:bCs/>
          <w:u w:val="single"/>
        </w:rPr>
      </w:pPr>
      <w:r w:rsidRPr="00692222">
        <w:rPr>
          <w:b/>
          <w:bCs/>
          <w:u w:val="single"/>
        </w:rPr>
        <w:t>Conclusion</w:t>
      </w:r>
    </w:p>
    <w:p w14:paraId="3B16F7D9" w14:textId="77777777" w:rsidR="00CE4B15" w:rsidRPr="00692222" w:rsidRDefault="00CE4B15">
      <w:pPr>
        <w:pStyle w:val="NoSpacing"/>
        <w:numPr>
          <w:ilvl w:val="0"/>
          <w:numId w:val="8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 xml:space="preserve">The cumulative effect of these defects is that the admission of the prosecution’s evidence would have a </w:t>
      </w:r>
      <w:r w:rsidRPr="00692222">
        <w:rPr>
          <w:rFonts w:eastAsia="Times New Roman" w:cs="Times New Roman"/>
          <w:b/>
          <w:bCs/>
          <w:kern w:val="0"/>
          <w14:ligatures w14:val="none"/>
        </w:rPr>
        <w:t>severely adverse effect on the fairness of the proceedings</w:t>
      </w:r>
      <w:r w:rsidRPr="00692222">
        <w:rPr>
          <w:rFonts w:eastAsia="Times New Roman" w:cs="Times New Roman"/>
          <w:kern w:val="0"/>
          <w14:ligatures w14:val="none"/>
        </w:rPr>
        <w:t>.</w:t>
      </w:r>
    </w:p>
    <w:p w14:paraId="7B2F18EB" w14:textId="4120EDE9" w:rsidR="00CE4B15" w:rsidRPr="00692222" w:rsidRDefault="00CE4B15">
      <w:pPr>
        <w:pStyle w:val="NoSpacing"/>
        <w:numPr>
          <w:ilvl w:val="0"/>
          <w:numId w:val="8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lastRenderedPageBreak/>
        <w:t xml:space="preserve">The defence therefore respectfully requests that the court </w:t>
      </w:r>
      <w:r w:rsidRPr="00692222">
        <w:rPr>
          <w:rFonts w:eastAsia="Times New Roman" w:cs="Times New Roman"/>
          <w:b/>
          <w:bCs/>
          <w:kern w:val="0"/>
          <w14:ligatures w14:val="none"/>
        </w:rPr>
        <w:t xml:space="preserve">exclude all evidence listed above under Section 78 </w:t>
      </w:r>
      <w:r w:rsidR="00692222" w:rsidRPr="00692222">
        <w:rPr>
          <w:rFonts w:eastAsia="Times New Roman" w:cs="Times New Roman"/>
          <w:b/>
          <w:bCs/>
          <w:kern w:val="0"/>
          <w14:ligatures w14:val="none"/>
        </w:rPr>
        <w:t>PACE</w:t>
      </w:r>
      <w:r w:rsidR="00692222" w:rsidRPr="00692222">
        <w:rPr>
          <w:rFonts w:eastAsia="Times New Roman" w:cs="Times New Roman"/>
          <w:kern w:val="0"/>
          <w14:ligatures w14:val="none"/>
        </w:rPr>
        <w:t xml:space="preserve"> and</w:t>
      </w:r>
      <w:r w:rsidRPr="00692222">
        <w:rPr>
          <w:rFonts w:eastAsia="Times New Roman" w:cs="Times New Roman"/>
          <w:kern w:val="0"/>
          <w14:ligatures w14:val="none"/>
        </w:rPr>
        <w:t xml:space="preserve"> list this application for a </w:t>
      </w:r>
      <w:r w:rsidRPr="00692222">
        <w:rPr>
          <w:rFonts w:eastAsia="Times New Roman" w:cs="Times New Roman"/>
          <w:b/>
          <w:bCs/>
          <w:kern w:val="0"/>
          <w14:ligatures w14:val="none"/>
        </w:rPr>
        <w:t>pre</w:t>
      </w:r>
      <w:r w:rsidRPr="00692222">
        <w:rPr>
          <w:rFonts w:eastAsia="Times New Roman" w:cs="Times New Roman"/>
          <w:b/>
          <w:bCs/>
          <w:kern w:val="0"/>
          <w14:ligatures w14:val="none"/>
        </w:rPr>
        <w:noBreakHyphen/>
        <w:t>trial hearing</w:t>
      </w:r>
      <w:r w:rsidRPr="00692222">
        <w:rPr>
          <w:rFonts w:eastAsia="Times New Roman" w:cs="Times New Roman"/>
          <w:kern w:val="0"/>
          <w14:ligatures w14:val="none"/>
        </w:rPr>
        <w:t>.</w:t>
      </w:r>
    </w:p>
    <w:p w14:paraId="58DBEE73" w14:textId="0800C10E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08CF9798" w14:textId="064F7626" w:rsidR="00692222" w:rsidRPr="00692222" w:rsidRDefault="00CE4B15" w:rsidP="00746169">
      <w:pPr>
        <w:pStyle w:val="NoSpacing"/>
        <w:rPr>
          <w:b/>
          <w:bCs/>
          <w:u w:val="single"/>
        </w:rPr>
      </w:pPr>
      <w:r w:rsidRPr="00692222">
        <w:rPr>
          <w:b/>
          <w:bCs/>
          <w:u w:val="single"/>
        </w:rPr>
        <w:t>Legal Basis</w:t>
      </w:r>
    </w:p>
    <w:p w14:paraId="2DFFFD4A" w14:textId="77777777" w:rsidR="00692222" w:rsidRDefault="00CE4B15">
      <w:pPr>
        <w:pStyle w:val="NoSpacing"/>
        <w:numPr>
          <w:ilvl w:val="0"/>
          <w:numId w:val="6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PACE 1984, Section 78 – Exclude evidence obtained unfairly or that would undermine trial fairness</w:t>
      </w:r>
    </w:p>
    <w:p w14:paraId="4422CE41" w14:textId="77777777" w:rsidR="00692222" w:rsidRDefault="00CE4B15">
      <w:pPr>
        <w:pStyle w:val="NoSpacing"/>
        <w:numPr>
          <w:ilvl w:val="0"/>
          <w:numId w:val="6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Criminal Justice Act 2003, Sections 9 &amp; 116 – Written statements must be signed and truthful</w:t>
      </w:r>
    </w:p>
    <w:p w14:paraId="21EFF9EF" w14:textId="5D092D7C" w:rsidR="00CE4B15" w:rsidRPr="00692222" w:rsidRDefault="00CE4B15">
      <w:pPr>
        <w:pStyle w:val="NoSpacing"/>
        <w:numPr>
          <w:ilvl w:val="0"/>
          <w:numId w:val="6"/>
        </w:numPr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PACE Code C – Breaches of solicitor access, adult presence, and custody procedure</w:t>
      </w:r>
    </w:p>
    <w:p w14:paraId="39018870" w14:textId="68F4878B" w:rsidR="00692222" w:rsidRPr="00692222" w:rsidRDefault="00692222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49BA6C2D" w14:textId="6B83C3F5" w:rsidR="00CE4B15" w:rsidRPr="00692222" w:rsidRDefault="00CE4B15" w:rsidP="00746169">
      <w:pPr>
        <w:pStyle w:val="NoSpacing"/>
        <w:rPr>
          <w:b/>
          <w:bCs/>
          <w:u w:val="single"/>
        </w:rPr>
      </w:pPr>
      <w:r w:rsidRPr="00692222">
        <w:rPr>
          <w:b/>
          <w:bCs/>
          <w:u w:val="single"/>
        </w:rPr>
        <w:t>Request</w:t>
      </w:r>
    </w:p>
    <w:p w14:paraId="3073CA8B" w14:textId="0AECB42F" w:rsidR="00692222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kern w:val="0"/>
          <w14:ligatures w14:val="none"/>
        </w:rPr>
        <w:t>I respectfully request that the court:</w:t>
      </w:r>
    </w:p>
    <w:p w14:paraId="2EEBB00D" w14:textId="77777777" w:rsidR="00692222" w:rsidRPr="0056093C" w:rsidRDefault="00CE4B15">
      <w:pPr>
        <w:pStyle w:val="NoSpacing"/>
        <w:numPr>
          <w:ilvl w:val="0"/>
          <w:numId w:val="7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Exclude the unsigned MG11 statement in Case 1</w:t>
      </w:r>
    </w:p>
    <w:p w14:paraId="6C900325" w14:textId="77777777" w:rsidR="00692222" w:rsidRPr="0056093C" w:rsidRDefault="00CE4B15">
      <w:pPr>
        <w:pStyle w:val="NoSpacing"/>
        <w:numPr>
          <w:ilvl w:val="0"/>
          <w:numId w:val="7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Exclude the police statements in Case 1 based on procedural fabrication</w:t>
      </w:r>
    </w:p>
    <w:p w14:paraId="7FFF866D" w14:textId="77777777" w:rsidR="00692222" w:rsidRPr="0056093C" w:rsidRDefault="00CE4B15">
      <w:pPr>
        <w:pStyle w:val="NoSpacing"/>
        <w:numPr>
          <w:ilvl w:val="0"/>
          <w:numId w:val="7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Exclude the incomplete interview footage and unsupported officer statements in Case 2</w:t>
      </w:r>
    </w:p>
    <w:p w14:paraId="4BF8DB55" w14:textId="77777777" w:rsidR="00692222" w:rsidRPr="0056093C" w:rsidRDefault="00CE4B15">
      <w:pPr>
        <w:pStyle w:val="NoSpacing"/>
        <w:numPr>
          <w:ilvl w:val="0"/>
          <w:numId w:val="7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Exclude all evidence unlawfully served, mixed between cases, or created after custody</w:t>
      </w:r>
    </w:p>
    <w:p w14:paraId="711C9B48" w14:textId="562E5ED4" w:rsidR="00CE4B15" w:rsidRPr="0056093C" w:rsidRDefault="00CE4B15">
      <w:pPr>
        <w:pStyle w:val="NoSpacing"/>
        <w:numPr>
          <w:ilvl w:val="0"/>
          <w:numId w:val="7"/>
        </w:numPr>
        <w:rPr>
          <w:rFonts w:eastAsia="Times New Roman" w:cs="Times New Roman"/>
          <w:kern w:val="0"/>
          <w:u w:val="single"/>
          <w14:ligatures w14:val="none"/>
        </w:rPr>
      </w:pPr>
      <w:r w:rsidRPr="0056093C">
        <w:rPr>
          <w:rFonts w:eastAsia="Times New Roman" w:cs="Times New Roman"/>
          <w:kern w:val="0"/>
          <w:u w:val="single"/>
          <w14:ligatures w14:val="none"/>
        </w:rPr>
        <w:t>List this application for hearing prior to trial</w:t>
      </w:r>
    </w:p>
    <w:p w14:paraId="717E0F9D" w14:textId="0ADC030A" w:rsidR="00CE4B15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</w:p>
    <w:p w14:paraId="0CBD4C37" w14:textId="7BE5AFFB" w:rsidR="00295332" w:rsidRPr="00692222" w:rsidRDefault="00CE4B15" w:rsidP="00746169">
      <w:pPr>
        <w:pStyle w:val="NoSpacing"/>
        <w:rPr>
          <w:rFonts w:eastAsia="Times New Roman" w:cs="Times New Roman"/>
          <w:kern w:val="0"/>
          <w14:ligatures w14:val="none"/>
        </w:rPr>
      </w:pPr>
      <w:r w:rsidRPr="00692222">
        <w:rPr>
          <w:rFonts w:eastAsia="Times New Roman" w:cs="Times New Roman"/>
          <w:b/>
          <w:bCs/>
          <w:kern w:val="0"/>
          <w14:ligatures w14:val="none"/>
        </w:rPr>
        <w:t>Signed: Simon Cordell</w:t>
      </w:r>
      <w:r w:rsidRPr="00692222">
        <w:rPr>
          <w:rFonts w:eastAsia="Times New Roman" w:cs="Times New Roman"/>
          <w:kern w:val="0"/>
          <w14:ligatures w14:val="none"/>
        </w:rPr>
        <w:t xml:space="preserve"> </w:t>
      </w:r>
      <w:r w:rsidRPr="00692222">
        <w:rPr>
          <w:rFonts w:eastAsia="Times New Roman" w:cs="Times New Roman"/>
          <w:kern w:val="0"/>
          <w14:ligatures w14:val="none"/>
        </w:rPr>
        <w:br/>
      </w:r>
      <w:r w:rsidRPr="00692222">
        <w:rPr>
          <w:rFonts w:eastAsia="Times New Roman" w:cs="Times New Roman"/>
          <w:b/>
          <w:bCs/>
          <w:kern w:val="0"/>
          <w14:ligatures w14:val="none"/>
        </w:rPr>
        <w:t xml:space="preserve">Date: </w:t>
      </w:r>
    </w:p>
    <w:p w14:paraId="311C4E41" w14:textId="77777777" w:rsidR="00295332" w:rsidRPr="00692222" w:rsidRDefault="00295332" w:rsidP="00746169">
      <w:pPr>
        <w:pStyle w:val="NoSpacing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6"/>
        <w:gridCol w:w="1531"/>
        <w:gridCol w:w="1531"/>
        <w:gridCol w:w="4618"/>
      </w:tblGrid>
      <w:tr w:rsidR="00295332" w:rsidRPr="00692222" w14:paraId="5FB9DD7C" w14:textId="77777777" w:rsidTr="00D05F68">
        <w:trPr>
          <w:trHeight w:val="3792"/>
        </w:trPr>
        <w:tc>
          <w:tcPr>
            <w:tcW w:w="1536" w:type="dxa"/>
            <w:shd w:val="clear" w:color="auto" w:fill="FFFFFF"/>
          </w:tcPr>
          <w:p w14:paraId="116587A1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lang w:val="en-GB" w:eastAsia="en-GB"/>
              </w:rPr>
              <w:t>04/08/2025</w:t>
            </w:r>
          </w:p>
          <w:p w14:paraId="7F10D90B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lang w:val="en-GB" w:eastAsia="en-GB"/>
              </w:rPr>
              <w:t>03:33</w:t>
            </w:r>
          </w:p>
        </w:tc>
        <w:tc>
          <w:tcPr>
            <w:tcW w:w="1531" w:type="dxa"/>
            <w:shd w:val="clear" w:color="auto" w:fill="FFFFFF"/>
          </w:tcPr>
          <w:p w14:paraId="4463659E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lang w:val="en-GB" w:eastAsia="en-GB"/>
              </w:rPr>
              <w:t>Offence</w:t>
            </w:r>
          </w:p>
          <w:p w14:paraId="343E4A85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lang w:val="en-GB" w:eastAsia="en-GB"/>
              </w:rPr>
              <w:t>Disposal</w:t>
            </w:r>
          </w:p>
        </w:tc>
        <w:tc>
          <w:tcPr>
            <w:tcW w:w="1531" w:type="dxa"/>
            <w:shd w:val="clear" w:color="auto" w:fill="FFFFFF"/>
          </w:tcPr>
          <w:p w14:paraId="54BDAE47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lang w:val="en-GB" w:eastAsia="en-GB"/>
              </w:rPr>
              <w:t>Sgt 01</w:t>
            </w:r>
          </w:p>
          <w:p w14:paraId="0BD3AB18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lang w:val="en-GB" w:eastAsia="en-GB"/>
              </w:rPr>
              <w:t>P201985 Smith</w:t>
            </w:r>
          </w:p>
        </w:tc>
        <w:tc>
          <w:tcPr>
            <w:tcW w:w="4618" w:type="dxa"/>
            <w:shd w:val="clear" w:color="auto" w:fill="FFFFFF"/>
          </w:tcPr>
          <w:p w14:paraId="52576E44" w14:textId="1DA1D22F" w:rsidR="00295332" w:rsidRPr="00692222" w:rsidRDefault="00295332" w:rsidP="00746169">
            <w:pPr>
              <w:pStyle w:val="NoSpacing"/>
              <w:rPr>
                <w:b/>
                <w:bCs/>
                <w:u w:val="single"/>
                <w:lang w:val="en-GB"/>
              </w:rPr>
            </w:pPr>
            <w:r w:rsidRPr="00692222">
              <w:rPr>
                <w:b/>
                <w:bCs/>
                <w:u w:val="single"/>
                <w:lang w:val="en-GB" w:eastAsia="en-GB"/>
              </w:rPr>
              <w:t xml:space="preserve">The Detainee Was Given </w:t>
            </w:r>
            <w:r w:rsidR="0056093C" w:rsidRPr="00692222">
              <w:rPr>
                <w:b/>
                <w:bCs/>
                <w:u w:val="single"/>
                <w:lang w:val="en-GB" w:eastAsia="en-GB"/>
              </w:rPr>
              <w:t>a</w:t>
            </w:r>
            <w:r w:rsidRPr="00692222">
              <w:rPr>
                <w:b/>
                <w:bCs/>
                <w:u w:val="single"/>
                <w:lang w:val="en-GB" w:eastAsia="en-GB"/>
              </w:rPr>
              <w:t xml:space="preserve"> Charge </w:t>
            </w:r>
            <w:r w:rsidR="0056093C" w:rsidRPr="00692222">
              <w:rPr>
                <w:b/>
                <w:bCs/>
                <w:u w:val="single"/>
                <w:lang w:val="en-GB" w:eastAsia="en-GB"/>
              </w:rPr>
              <w:t>for</w:t>
            </w:r>
            <w:r w:rsidRPr="00692222">
              <w:rPr>
                <w:b/>
                <w:bCs/>
                <w:u w:val="single"/>
                <w:lang w:val="en-GB" w:eastAsia="en-GB"/>
              </w:rPr>
              <w:t xml:space="preserve"> </w:t>
            </w:r>
            <w:r w:rsidR="0056093C" w:rsidRPr="00692222">
              <w:rPr>
                <w:b/>
                <w:bCs/>
                <w:u w:val="single"/>
                <w:lang w:val="en-GB" w:eastAsia="en-GB"/>
              </w:rPr>
              <w:t>the</w:t>
            </w:r>
            <w:r w:rsidRPr="00692222">
              <w:rPr>
                <w:b/>
                <w:bCs/>
                <w:u w:val="single"/>
                <w:lang w:val="en-GB" w:eastAsia="en-GB"/>
              </w:rPr>
              <w:t xml:space="preserve"> Following</w:t>
            </w:r>
          </w:p>
          <w:p w14:paraId="7F2E0988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lang w:val="en-GB" w:eastAsia="en-GB"/>
              </w:rPr>
              <w:t xml:space="preserve">on </w:t>
            </w:r>
            <w:r w:rsidRPr="00692222">
              <w:rPr>
                <w:b/>
                <w:bCs/>
                <w:u w:val="single"/>
                <w:lang w:val="en-GB" w:eastAsia="en-GB"/>
              </w:rPr>
              <w:t>04/08/2025 at 03:09</w:t>
            </w:r>
          </w:p>
          <w:p w14:paraId="243096A7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b/>
                <w:bCs/>
                <w:u w:val="single"/>
                <w:lang w:val="en-GB" w:eastAsia="en-GB"/>
              </w:rPr>
              <w:t>Offence</w:t>
            </w:r>
            <w:r w:rsidRPr="00692222">
              <w:rPr>
                <w:lang w:val="en-GB" w:eastAsia="en-GB"/>
              </w:rPr>
              <w:t>: Threat to damage / destroy property</w:t>
            </w:r>
          </w:p>
          <w:p w14:paraId="77103C09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b/>
                <w:bCs/>
                <w:u w:val="single"/>
                <w:lang w:val="en-GB" w:eastAsia="en-GB"/>
              </w:rPr>
              <w:t>The Charging Officer Was</w:t>
            </w:r>
            <w:r w:rsidRPr="00692222">
              <w:rPr>
                <w:lang w:val="en-GB" w:eastAsia="en-GB"/>
              </w:rPr>
              <w:t xml:space="preserve">: </w:t>
            </w:r>
            <w:r w:rsidRPr="00692222">
              <w:rPr>
                <w:color w:val="0000FF"/>
                <w:lang w:val="en-GB" w:eastAsia="en-GB"/>
              </w:rPr>
              <w:t>PC 01 P255681 White.</w:t>
            </w:r>
          </w:p>
          <w:p w14:paraId="44DC2E63" w14:textId="77777777" w:rsidR="00295332" w:rsidRPr="00692222" w:rsidRDefault="00295332" w:rsidP="00746169">
            <w:pPr>
              <w:pStyle w:val="NoSpacing"/>
              <w:rPr>
                <w:color w:val="EE0000"/>
                <w:lang w:val="en-GB"/>
              </w:rPr>
            </w:pPr>
            <w:r w:rsidRPr="00692222">
              <w:rPr>
                <w:b/>
                <w:bCs/>
                <w:u w:val="single"/>
                <w:lang w:val="en-GB" w:eastAsia="en-GB"/>
              </w:rPr>
              <w:t>The Officer Accepting Charge Was</w:t>
            </w:r>
            <w:r w:rsidRPr="00692222">
              <w:rPr>
                <w:lang w:val="en-GB" w:eastAsia="en-GB"/>
              </w:rPr>
              <w:t xml:space="preserve">: </w:t>
            </w:r>
            <w:r w:rsidRPr="00692222">
              <w:rPr>
                <w:color w:val="0000FF"/>
                <w:lang w:val="en-GB" w:eastAsia="en-GB"/>
              </w:rPr>
              <w:t>Sgt 01 P201985</w:t>
            </w:r>
          </w:p>
          <w:p w14:paraId="4DEC7563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lang w:val="en-GB" w:eastAsia="en-GB"/>
              </w:rPr>
              <w:t>Smith.</w:t>
            </w:r>
          </w:p>
          <w:p w14:paraId="0360469D" w14:textId="77777777" w:rsidR="00295332" w:rsidRPr="00692222" w:rsidRDefault="00295332" w:rsidP="00746169">
            <w:pPr>
              <w:pStyle w:val="NoSpacing"/>
              <w:rPr>
                <w:lang w:val="en-GB" w:eastAsia="en-GB"/>
              </w:rPr>
            </w:pPr>
            <w:r w:rsidRPr="00692222">
              <w:rPr>
                <w:b/>
                <w:bCs/>
                <w:u w:val="single"/>
                <w:lang w:val="en-GB" w:eastAsia="en-GB"/>
              </w:rPr>
              <w:t>The Officer in The Case Was</w:t>
            </w:r>
            <w:r w:rsidRPr="00692222">
              <w:rPr>
                <w:lang w:val="en-GB" w:eastAsia="en-GB"/>
              </w:rPr>
              <w:t xml:space="preserve">: </w:t>
            </w:r>
            <w:r w:rsidRPr="00692222">
              <w:rPr>
                <w:color w:val="EE0000"/>
                <w:highlight w:val="cyan"/>
                <w:lang w:val="en-GB" w:eastAsia="en-GB"/>
              </w:rPr>
              <w:t>PC 01 P257543 Quick.</w:t>
            </w:r>
            <w:r w:rsidRPr="00692222">
              <w:rPr>
                <w:color w:val="EE0000"/>
                <w:lang w:val="en-GB" w:eastAsia="en-GB"/>
              </w:rPr>
              <w:t xml:space="preserve"> </w:t>
            </w:r>
          </w:p>
          <w:p w14:paraId="1F819AE0" w14:textId="77777777" w:rsidR="00295332" w:rsidRPr="00692222" w:rsidRDefault="00295332" w:rsidP="00746169">
            <w:pPr>
              <w:pStyle w:val="NoSpacing"/>
              <w:rPr>
                <w:color w:val="EE0000"/>
                <w:lang w:val="en-GB" w:eastAsia="en-GB"/>
              </w:rPr>
            </w:pPr>
            <w:r w:rsidRPr="00692222">
              <w:rPr>
                <w:color w:val="EE0000"/>
                <w:lang w:val="en-GB" w:eastAsia="en-GB"/>
              </w:rPr>
              <w:t>The Appropriate Adult was present.</w:t>
            </w:r>
          </w:p>
          <w:p w14:paraId="4A1F52CC" w14:textId="77777777" w:rsidR="00295332" w:rsidRPr="00692222" w:rsidRDefault="00295332" w:rsidP="00746169">
            <w:pPr>
              <w:pStyle w:val="NoSpacing"/>
              <w:rPr>
                <w:lang w:val="en-GB" w:eastAsia="en-GB"/>
              </w:rPr>
            </w:pPr>
            <w:r w:rsidRPr="00692222">
              <w:rPr>
                <w:color w:val="EE0000"/>
                <w:lang w:val="en-GB" w:eastAsia="en-GB"/>
              </w:rPr>
              <w:t>A signature was not provided by the Appropriate Adult because Paper Signature</w:t>
            </w:r>
            <w:r w:rsidRPr="00692222">
              <w:rPr>
                <w:lang w:val="en-GB" w:eastAsia="en-GB"/>
              </w:rPr>
              <w:t>.</w:t>
            </w:r>
          </w:p>
          <w:p w14:paraId="2EB84AA1" w14:textId="77777777" w:rsidR="00295332" w:rsidRPr="00692222" w:rsidRDefault="00295332" w:rsidP="00746169">
            <w:pPr>
              <w:pStyle w:val="NoSpacing"/>
              <w:rPr>
                <w:lang w:val="en-GB" w:eastAsia="en-GB"/>
              </w:rPr>
            </w:pPr>
          </w:p>
          <w:p w14:paraId="6F13D941" w14:textId="77777777" w:rsidR="00295332" w:rsidRPr="00692222" w:rsidRDefault="00295332" w:rsidP="00746169">
            <w:pPr>
              <w:pStyle w:val="NoSpacing"/>
              <w:rPr>
                <w:color w:val="EE0000"/>
                <w:lang w:val="en-GB" w:eastAsia="en-GB"/>
              </w:rPr>
            </w:pPr>
            <w:r w:rsidRPr="00692222">
              <w:rPr>
                <w:color w:val="EE0000"/>
                <w:lang w:val="en-GB" w:eastAsia="en-GB"/>
              </w:rPr>
              <w:t>A signature was not provided by the detainee because Paper Signature.</w:t>
            </w:r>
          </w:p>
          <w:p w14:paraId="6782797D" w14:textId="77777777" w:rsidR="00295332" w:rsidRPr="00692222" w:rsidRDefault="00295332" w:rsidP="00746169">
            <w:pPr>
              <w:pStyle w:val="NoSpacing"/>
              <w:rPr>
                <w:color w:val="EE0000"/>
                <w:lang w:val="en-GB"/>
              </w:rPr>
            </w:pPr>
          </w:p>
          <w:p w14:paraId="137B9963" w14:textId="77777777" w:rsidR="00295332" w:rsidRPr="00692222" w:rsidRDefault="00295332" w:rsidP="00746169">
            <w:pPr>
              <w:pStyle w:val="NoSpacing"/>
              <w:rPr>
                <w:b/>
                <w:bCs/>
                <w:color w:val="EE0000"/>
                <w:u w:val="single"/>
                <w:lang w:val="en-GB" w:eastAsia="en-GB"/>
              </w:rPr>
            </w:pPr>
            <w:r w:rsidRPr="00692222">
              <w:rPr>
                <w:b/>
                <w:bCs/>
                <w:color w:val="EE0000"/>
                <w:u w:val="single"/>
                <w:lang w:val="en-GB" w:eastAsia="en-GB"/>
              </w:rPr>
              <w:t>Detention Clock Was Stopped.</w:t>
            </w:r>
          </w:p>
          <w:p w14:paraId="07B830CD" w14:textId="77777777" w:rsidR="00295332" w:rsidRPr="00692222" w:rsidRDefault="00295332" w:rsidP="00746169">
            <w:pPr>
              <w:pStyle w:val="NoSpacing"/>
              <w:rPr>
                <w:b/>
                <w:bCs/>
                <w:color w:val="EE0000"/>
                <w:u w:val="single"/>
                <w:lang w:val="en-GB"/>
              </w:rPr>
            </w:pPr>
          </w:p>
          <w:p w14:paraId="4034E70A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lang w:val="en-GB" w:eastAsia="en-GB"/>
              </w:rPr>
              <w:t>The expected departure time recorded is 04/08/2025, 07:43.</w:t>
            </w:r>
          </w:p>
          <w:p w14:paraId="489037CF" w14:textId="77777777" w:rsidR="00295332" w:rsidRPr="00692222" w:rsidRDefault="00295332" w:rsidP="00746169">
            <w:pPr>
              <w:pStyle w:val="NoSpacing"/>
              <w:rPr>
                <w:lang w:val="en-GB"/>
              </w:rPr>
            </w:pPr>
            <w:r w:rsidRPr="00692222">
              <w:rPr>
                <w:lang w:val="en-GB" w:eastAsia="en-GB"/>
              </w:rPr>
              <w:t>Review after charge scheduled on 04/08/2025 at 07:33.</w:t>
            </w:r>
          </w:p>
        </w:tc>
      </w:tr>
    </w:tbl>
    <w:p w14:paraId="73E568CD" w14:textId="77777777" w:rsidR="00295332" w:rsidRPr="00692222" w:rsidRDefault="00295332" w:rsidP="00746169">
      <w:pPr>
        <w:pStyle w:val="NoSpacing"/>
      </w:pPr>
    </w:p>
    <w:sectPr w:rsidR="00295332" w:rsidRPr="00692222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874EE" w14:textId="77777777" w:rsidR="004F7D00" w:rsidRDefault="004F7D00" w:rsidP="00692222">
      <w:pPr>
        <w:spacing w:line="240" w:lineRule="auto"/>
      </w:pPr>
      <w:r>
        <w:separator/>
      </w:r>
    </w:p>
  </w:endnote>
  <w:endnote w:type="continuationSeparator" w:id="0">
    <w:p w14:paraId="65F0CC40" w14:textId="77777777" w:rsidR="004F7D00" w:rsidRDefault="004F7D00" w:rsidP="006922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67661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1489815" w14:textId="3F594AF2" w:rsidR="00692222" w:rsidRDefault="0069222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0D119BF" w14:textId="77777777" w:rsidR="00692222" w:rsidRDefault="00692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3A656" w14:textId="77777777" w:rsidR="004F7D00" w:rsidRDefault="004F7D00" w:rsidP="00692222">
      <w:pPr>
        <w:spacing w:line="240" w:lineRule="auto"/>
      </w:pPr>
      <w:r>
        <w:separator/>
      </w:r>
    </w:p>
  </w:footnote>
  <w:footnote w:type="continuationSeparator" w:id="0">
    <w:p w14:paraId="3DECBA2E" w14:textId="77777777" w:rsidR="004F7D00" w:rsidRDefault="004F7D00" w:rsidP="006922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049"/>
    <w:multiLevelType w:val="hybridMultilevel"/>
    <w:tmpl w:val="E6E0CF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F16D5"/>
    <w:multiLevelType w:val="hybridMultilevel"/>
    <w:tmpl w:val="E6E0CF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75B6A"/>
    <w:multiLevelType w:val="hybridMultilevel"/>
    <w:tmpl w:val="6D04CBA2"/>
    <w:lvl w:ilvl="0" w:tplc="80F0DC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15EAC"/>
    <w:multiLevelType w:val="hybridMultilevel"/>
    <w:tmpl w:val="5A6C4F80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65271"/>
    <w:multiLevelType w:val="hybridMultilevel"/>
    <w:tmpl w:val="5B72A67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F325F3"/>
    <w:multiLevelType w:val="hybridMultilevel"/>
    <w:tmpl w:val="2CD89E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F4698"/>
    <w:multiLevelType w:val="hybridMultilevel"/>
    <w:tmpl w:val="0936D5F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070A67"/>
    <w:multiLevelType w:val="hybridMultilevel"/>
    <w:tmpl w:val="84F659BC"/>
    <w:lvl w:ilvl="0" w:tplc="975E739E">
      <w:start w:val="1"/>
      <w:numFmt w:val="decimal"/>
      <w:lvlText w:val="%1+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74898"/>
    <w:multiLevelType w:val="hybridMultilevel"/>
    <w:tmpl w:val="531CABFA"/>
    <w:lvl w:ilvl="0" w:tplc="87B23114">
      <w:start w:val="52"/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8B7CB0"/>
    <w:multiLevelType w:val="hybridMultilevel"/>
    <w:tmpl w:val="1582A2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3D7DE6"/>
    <w:multiLevelType w:val="hybridMultilevel"/>
    <w:tmpl w:val="A6ACA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3A0774"/>
    <w:multiLevelType w:val="hybridMultilevel"/>
    <w:tmpl w:val="60807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4340C"/>
    <w:multiLevelType w:val="hybridMultilevel"/>
    <w:tmpl w:val="0114BC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E200F"/>
    <w:multiLevelType w:val="hybridMultilevel"/>
    <w:tmpl w:val="3ED4CDE6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E789C"/>
    <w:multiLevelType w:val="hybridMultilevel"/>
    <w:tmpl w:val="8BA6F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9241C"/>
    <w:multiLevelType w:val="hybridMultilevel"/>
    <w:tmpl w:val="859C390E"/>
    <w:lvl w:ilvl="0" w:tplc="567A09A2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021126"/>
    <w:multiLevelType w:val="hybridMultilevel"/>
    <w:tmpl w:val="BEAC76E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C71D3C"/>
    <w:multiLevelType w:val="hybridMultilevel"/>
    <w:tmpl w:val="E6E0CF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53F29"/>
    <w:multiLevelType w:val="hybridMultilevel"/>
    <w:tmpl w:val="3FB68D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CE6733"/>
    <w:multiLevelType w:val="hybridMultilevel"/>
    <w:tmpl w:val="05000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80B03"/>
    <w:multiLevelType w:val="hybridMultilevel"/>
    <w:tmpl w:val="68C2659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A91111"/>
    <w:multiLevelType w:val="hybridMultilevel"/>
    <w:tmpl w:val="E6E0C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B1A30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E4C73"/>
    <w:multiLevelType w:val="hybridMultilevel"/>
    <w:tmpl w:val="279AC73C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AE0932"/>
    <w:multiLevelType w:val="hybridMultilevel"/>
    <w:tmpl w:val="D9EE3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C7C37"/>
    <w:multiLevelType w:val="hybridMultilevel"/>
    <w:tmpl w:val="30C2EA60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BC2F50"/>
    <w:multiLevelType w:val="hybridMultilevel"/>
    <w:tmpl w:val="86F4AA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A26414"/>
    <w:multiLevelType w:val="hybridMultilevel"/>
    <w:tmpl w:val="EF1C8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3863271">
    <w:abstractNumId w:val="2"/>
  </w:num>
  <w:num w:numId="2" w16cid:durableId="745423156">
    <w:abstractNumId w:val="8"/>
  </w:num>
  <w:num w:numId="3" w16cid:durableId="2126774408">
    <w:abstractNumId w:val="4"/>
  </w:num>
  <w:num w:numId="4" w16cid:durableId="743088">
    <w:abstractNumId w:val="16"/>
  </w:num>
  <w:num w:numId="5" w16cid:durableId="259607133">
    <w:abstractNumId w:val="15"/>
  </w:num>
  <w:num w:numId="6" w16cid:durableId="471681412">
    <w:abstractNumId w:val="5"/>
  </w:num>
  <w:num w:numId="7" w16cid:durableId="807093336">
    <w:abstractNumId w:val="7"/>
  </w:num>
  <w:num w:numId="8" w16cid:durableId="759594957">
    <w:abstractNumId w:val="12"/>
  </w:num>
  <w:num w:numId="9" w16cid:durableId="156459735">
    <w:abstractNumId w:val="6"/>
  </w:num>
  <w:num w:numId="10" w16cid:durableId="363218720">
    <w:abstractNumId w:val="23"/>
  </w:num>
  <w:num w:numId="11" w16cid:durableId="1026634457">
    <w:abstractNumId w:val="26"/>
  </w:num>
  <w:num w:numId="12" w16cid:durableId="554239711">
    <w:abstractNumId w:val="19"/>
  </w:num>
  <w:num w:numId="13" w16cid:durableId="1207639566">
    <w:abstractNumId w:val="14"/>
  </w:num>
  <w:num w:numId="14" w16cid:durableId="1861553724">
    <w:abstractNumId w:val="20"/>
  </w:num>
  <w:num w:numId="15" w16cid:durableId="1402369241">
    <w:abstractNumId w:val="25"/>
  </w:num>
  <w:num w:numId="16" w16cid:durableId="151918814">
    <w:abstractNumId w:val="11"/>
  </w:num>
  <w:num w:numId="17" w16cid:durableId="213273970">
    <w:abstractNumId w:val="18"/>
  </w:num>
  <w:num w:numId="18" w16cid:durableId="990448274">
    <w:abstractNumId w:val="9"/>
  </w:num>
  <w:num w:numId="19" w16cid:durableId="1884632496">
    <w:abstractNumId w:val="21"/>
  </w:num>
  <w:num w:numId="20" w16cid:durableId="774440671">
    <w:abstractNumId w:val="0"/>
  </w:num>
  <w:num w:numId="21" w16cid:durableId="810512682">
    <w:abstractNumId w:val="10"/>
  </w:num>
  <w:num w:numId="22" w16cid:durableId="203762248">
    <w:abstractNumId w:val="1"/>
  </w:num>
  <w:num w:numId="23" w16cid:durableId="1056514136">
    <w:abstractNumId w:val="17"/>
  </w:num>
  <w:num w:numId="24" w16cid:durableId="592904764">
    <w:abstractNumId w:val="22"/>
  </w:num>
  <w:num w:numId="25" w16cid:durableId="1796367551">
    <w:abstractNumId w:val="13"/>
  </w:num>
  <w:num w:numId="26" w16cid:durableId="2040691649">
    <w:abstractNumId w:val="24"/>
  </w:num>
  <w:num w:numId="27" w16cid:durableId="402262119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A8"/>
    <w:rsid w:val="00030879"/>
    <w:rsid w:val="000651B6"/>
    <w:rsid w:val="00112B86"/>
    <w:rsid w:val="00175AF7"/>
    <w:rsid w:val="00210DB4"/>
    <w:rsid w:val="00265F10"/>
    <w:rsid w:val="00295332"/>
    <w:rsid w:val="002B669D"/>
    <w:rsid w:val="004C0540"/>
    <w:rsid w:val="004F7D00"/>
    <w:rsid w:val="0056093C"/>
    <w:rsid w:val="00634E2E"/>
    <w:rsid w:val="00692222"/>
    <w:rsid w:val="00704A15"/>
    <w:rsid w:val="00717A67"/>
    <w:rsid w:val="00746169"/>
    <w:rsid w:val="007A1247"/>
    <w:rsid w:val="007A31D1"/>
    <w:rsid w:val="008F4396"/>
    <w:rsid w:val="00906EC2"/>
    <w:rsid w:val="009A4DA8"/>
    <w:rsid w:val="009B4A68"/>
    <w:rsid w:val="00A55A7E"/>
    <w:rsid w:val="00B1533B"/>
    <w:rsid w:val="00BF69AD"/>
    <w:rsid w:val="00C94167"/>
    <w:rsid w:val="00CE4B15"/>
    <w:rsid w:val="00EB2A6D"/>
    <w:rsid w:val="00F0261D"/>
    <w:rsid w:val="00F17503"/>
    <w:rsid w:val="00FB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CC506"/>
  <w15:chartTrackingRefBased/>
  <w15:docId w15:val="{BB0CF26F-AB52-4E31-B473-2E1A3F2B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222"/>
    <w:pPr>
      <w:spacing w:after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4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D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4A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A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922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222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922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222"/>
    <w:rPr>
      <w:rFonts w:ascii="Arial" w:hAnsi="Arial"/>
    </w:rPr>
  </w:style>
  <w:style w:type="paragraph" w:styleId="NoSpacing">
    <w:name w:val="No Spacing"/>
    <w:uiPriority w:val="1"/>
    <w:qFormat/>
    <w:rsid w:val="0074616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ryoneloginto.me/01.%2002-08-2025-Another-Case/03.%20BUILT%20FOR%20COURT/0.4%20Timeline%20Of%20Events%20-Summery%20of%20Emails%20and%20Correspondenc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ryoneloginto.me/01.%2002-08-2025-Another-Case/03.%20BUILT%20FOR%20COURT/0.1.%20Case1%20and%20Case2%20Chronological%20Pagination%20CASE%201%20Index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17386</dc:creator>
  <cp:keywords/>
  <dc:description/>
  <cp:lastModifiedBy>Simon Cordell</cp:lastModifiedBy>
  <cp:revision>20</cp:revision>
  <dcterms:created xsi:type="dcterms:W3CDTF">2025-11-09T16:00:00Z</dcterms:created>
  <dcterms:modified xsi:type="dcterms:W3CDTF">2026-06-11T14:20:00Z</dcterms:modified>
</cp:coreProperties>
</file>