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29DF0" w14:textId="523D9832" w:rsidR="00A71D2B" w:rsidRDefault="00A71D2B" w:rsidP="00A71D2B">
      <w:pPr>
        <w:spacing w:after="0" w:line="240" w:lineRule="auto"/>
        <w:rPr>
          <w:rFonts w:ascii="Times New Roman" w:eastAsia="Times New Roman" w:hAnsi="Times New Roman" w:cs="Times New Roman"/>
          <w:kern w:val="0"/>
          <w14:ligatures w14:val="none"/>
        </w:rPr>
      </w:pPr>
    </w:p>
    <w:p w14:paraId="55656A46" w14:textId="77777777" w:rsidR="00A71D2B" w:rsidRDefault="00A71D2B" w:rsidP="00A71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Nova add this into it ..</w:t>
      </w:r>
    </w:p>
    <w:p w14:paraId="6EE546ED" w14:textId="19470A5E" w:rsidR="00A71D2B" w:rsidRPr="00A71D2B" w:rsidRDefault="00A71D2B" w:rsidP="00A71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71D2B">
        <w:rPr>
          <w:rFonts w:ascii="Times New Roman" w:eastAsia="Times New Roman" w:hAnsi="Times New Roman" w:cs="Times New Roman"/>
          <w:b/>
          <w:bCs/>
          <w:kern w:val="0"/>
          <w:sz w:val="36"/>
          <w:szCs w:val="36"/>
          <w14:ligatures w14:val="none"/>
        </w:rPr>
        <w:t>What You Are Asking the Court For</w:t>
      </w:r>
    </w:p>
    <w:p w14:paraId="6CDEF093"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You are requesting:</w:t>
      </w:r>
    </w:p>
    <w:p w14:paraId="3FC0289F"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Removal of the electronic tag</w:t>
      </w:r>
    </w:p>
    <w:p w14:paraId="49E320EC"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Bail address to be set at 280 Durants Road</w:t>
      </w:r>
    </w:p>
    <w:p w14:paraId="2972CA50"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Permission to also reside at 23 Byron Terrace</w:t>
      </w:r>
    </w:p>
    <w:p w14:paraId="33C82AF7"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Controlled, supervised access to 109 Burncroft Avenue</w:t>
      </w:r>
    </w:p>
    <w:p w14:paraId="21251FA6"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A condition that you must not attend 115 Burncroft Avenue</w:t>
      </w:r>
    </w:p>
    <w:p w14:paraId="283BD595"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Protection from interference by your aunt and uncle</w:t>
      </w:r>
    </w:p>
    <w:p w14:paraId="1A7D8A66"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You also confirm:</w:t>
      </w:r>
    </w:p>
    <w:p w14:paraId="5D3339A7"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You will NOT attend Burncroft alone</w:t>
      </w:r>
    </w:p>
    <w:p w14:paraId="1137AA44"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You will NOT go near 115 Burncroft</w:t>
      </w:r>
    </w:p>
    <w:p w14:paraId="1F8BAA14"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You only want to secure your property and comply with the law</w:t>
      </w:r>
    </w:p>
    <w:p w14:paraId="4C087DA8"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You want to protect your mother’s estate and your housing rights</w:t>
      </w:r>
    </w:p>
    <w:p w14:paraId="6C0C5167" w14:textId="77777777" w:rsidR="00A71D2B" w:rsidRPr="00A71D2B" w:rsidRDefault="00A71D2B" w:rsidP="00A71D2B">
      <w:pPr>
        <w:spacing w:after="0" w:line="240" w:lineRule="auto"/>
        <w:rPr>
          <w:rFonts w:ascii="Times New Roman" w:eastAsia="Times New Roman" w:hAnsi="Times New Roman" w:cs="Times New Roman"/>
          <w:kern w:val="0"/>
          <w14:ligatures w14:val="none"/>
        </w:rPr>
      </w:pPr>
    </w:p>
    <w:p w14:paraId="07610F12"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To the Court,</w:t>
      </w:r>
    </w:p>
    <w:p w14:paraId="318BE082" w14:textId="3388CE35"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I am writing to request that the Court formally disregard and refuse to act upon any further contact, representations, or requests made by my aunt (Sheila) or my uncle (Andrew)</w:t>
      </w:r>
      <w:r>
        <w:rPr>
          <w:rFonts w:ascii="Times New Roman" w:eastAsia="Times New Roman" w:hAnsi="Times New Roman" w:cs="Times New Roman"/>
          <w:kern w:val="0"/>
          <w14:ligatures w14:val="none"/>
        </w:rPr>
        <w:t xml:space="preserve"> and Dad</w:t>
      </w:r>
      <w:r w:rsidRPr="00A71D2B">
        <w:rPr>
          <w:rFonts w:ascii="Times New Roman" w:eastAsia="Times New Roman" w:hAnsi="Times New Roman" w:cs="Times New Roman"/>
          <w:kern w:val="0"/>
          <w14:ligatures w14:val="none"/>
        </w:rPr>
        <w:t xml:space="preserve"> in relation to my bail address, my electronic monitoring conditions, or any aspect of my criminal proceedings.</w:t>
      </w:r>
    </w:p>
    <w:p w14:paraId="5E30B331"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 xml:space="preserve">Their recent conduct has involved repeated attempts to use my bail conditions and electronic tag to interfere with matters that are entirely civil in nature, including property access, family arrangements, and issues relating to my late mother’s estate. These actions have caused </w:t>
      </w:r>
      <w:r w:rsidRPr="00A71D2B">
        <w:rPr>
          <w:rFonts w:ascii="Times New Roman" w:eastAsia="Times New Roman" w:hAnsi="Times New Roman" w:cs="Times New Roman"/>
          <w:kern w:val="0"/>
          <w14:ligatures w14:val="none"/>
        </w:rPr>
        <w:lastRenderedPageBreak/>
        <w:t>significant disruption and have resulted in the police being drawn into situations that have nothing to do with the criminal case before the Court.</w:t>
      </w:r>
    </w:p>
    <w:p w14:paraId="0D574216"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Times New Roman" w:eastAsia="Times New Roman" w:hAnsi="Times New Roman" w:cs="Times New Roman"/>
          <w:b/>
          <w:bCs/>
          <w:kern w:val="0"/>
          <w:sz w:val="27"/>
          <w:szCs w:val="27"/>
          <w14:ligatures w14:val="none"/>
        </w:rPr>
        <w:t>Background</w:t>
      </w:r>
    </w:p>
    <w:p w14:paraId="31343C66" w14:textId="7D0FFAAB" w:rsid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 xml:space="preserve">On 4 August 2025, the Court set my bail address at </w:t>
      </w:r>
      <w:r>
        <w:rPr>
          <w:rFonts w:ascii="Times New Roman" w:eastAsia="Times New Roman" w:hAnsi="Times New Roman" w:cs="Times New Roman"/>
          <w:kern w:val="0"/>
          <w14:ligatures w14:val="none"/>
        </w:rPr>
        <w:t>my sister address, but this was not fair on any of us.</w:t>
      </w:r>
    </w:p>
    <w:p w14:paraId="678EECF4" w14:textId="13D9102B"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She then requested from her I phone for a bail address verification application which was held and granted on the 08.04.25 to be tagged at 2</w:t>
      </w:r>
      <w:r w:rsidRPr="00A71D2B">
        <w:rPr>
          <w:rFonts w:ascii="Times New Roman" w:eastAsia="Times New Roman" w:hAnsi="Times New Roman" w:cs="Times New Roman"/>
          <w:kern w:val="0"/>
          <w14:ligatures w14:val="none"/>
        </w:rPr>
        <w:t xml:space="preserve">80 </w:t>
      </w:r>
      <w:r>
        <w:rPr>
          <w:rFonts w:ascii="Times New Roman" w:eastAsia="Times New Roman" w:hAnsi="Times New Roman" w:cs="Times New Roman"/>
          <w:kern w:val="0"/>
          <w14:ligatures w14:val="none"/>
        </w:rPr>
        <w:t xml:space="preserve">Durants Rd. </w:t>
      </w:r>
      <w:r w:rsidRPr="00A71D2B">
        <w:rPr>
          <w:rFonts w:ascii="Times New Roman" w:eastAsia="Times New Roman" w:hAnsi="Times New Roman" w:cs="Times New Roman"/>
          <w:kern w:val="0"/>
          <w14:ligatures w14:val="none"/>
        </w:rPr>
        <w:t xml:space="preserve">following representations made by my late mother regarding her medical needs. </w:t>
      </w:r>
      <w:r>
        <w:rPr>
          <w:rFonts w:ascii="Times New Roman" w:eastAsia="Times New Roman" w:hAnsi="Times New Roman" w:cs="Times New Roman"/>
          <w:kern w:val="0"/>
          <w14:ligatures w14:val="none"/>
        </w:rPr>
        <w:t xml:space="preserve">To allow for my room at 23 Byron terrace to be used for her own medical needs </w:t>
      </w:r>
      <w:r w:rsidRPr="00A71D2B">
        <w:rPr>
          <w:rFonts w:ascii="Times New Roman" w:eastAsia="Times New Roman" w:hAnsi="Times New Roman" w:cs="Times New Roman"/>
          <w:kern w:val="0"/>
          <w14:ligatures w14:val="none"/>
        </w:rPr>
        <w:t>This arrangement was approved by the Court and has never been revoked or altered. My aunt and uncle were aware of this arrangement at the time and raised no objections</w:t>
      </w:r>
      <w:r>
        <w:rPr>
          <w:rFonts w:ascii="Times New Roman" w:eastAsia="Times New Roman" w:hAnsi="Times New Roman" w:cs="Times New Roman"/>
          <w:kern w:val="0"/>
          <w14:ligatures w14:val="none"/>
        </w:rPr>
        <w:t xml:space="preserve"> till after she passed away.</w:t>
      </w:r>
    </w:p>
    <w:p w14:paraId="712537DC"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Since my mother’s passing, however, both individuals have attempted to involve themselves in my bail conditions in ways that are improper and outside their authority.</w:t>
      </w:r>
    </w:p>
    <w:p w14:paraId="3BDCF05A"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Times New Roman" w:eastAsia="Times New Roman" w:hAnsi="Times New Roman" w:cs="Times New Roman"/>
          <w:b/>
          <w:bCs/>
          <w:kern w:val="0"/>
          <w:sz w:val="27"/>
          <w:szCs w:val="27"/>
          <w14:ligatures w14:val="none"/>
        </w:rPr>
        <w:t>Examples of Interference</w:t>
      </w:r>
    </w:p>
    <w:p w14:paraId="25FD893C" w14:textId="77777777" w:rsidR="00A71D2B" w:rsidRPr="00A71D2B" w:rsidRDefault="00A71D2B" w:rsidP="00A71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Attempts to force me to leave my Court</w:t>
      </w:r>
      <w:r w:rsidRPr="00A71D2B">
        <w:rPr>
          <w:rFonts w:ascii="Times New Roman" w:eastAsia="Times New Roman" w:hAnsi="Times New Roman" w:cs="Times New Roman"/>
          <w:b/>
          <w:bCs/>
          <w:kern w:val="0"/>
          <w14:ligatures w14:val="none"/>
        </w:rPr>
        <w:noBreakHyphen/>
        <w:t>approved bail address</w:t>
      </w:r>
      <w:r w:rsidRPr="00A71D2B">
        <w:rPr>
          <w:rFonts w:ascii="Times New Roman" w:eastAsia="Times New Roman" w:hAnsi="Times New Roman" w:cs="Times New Roman"/>
          <w:kern w:val="0"/>
          <w14:ligatures w14:val="none"/>
        </w:rPr>
        <w:t xml:space="preserve"> </w:t>
      </w:r>
      <w:r w:rsidRPr="00A71D2B">
        <w:rPr>
          <w:rFonts w:ascii="Times New Roman" w:eastAsia="Times New Roman" w:hAnsi="Times New Roman" w:cs="Times New Roman"/>
          <w:kern w:val="0"/>
          <w14:ligatures w14:val="none"/>
        </w:rPr>
        <w:br/>
        <w:t>They have repeatedly told me that I “do not belong” at the address set by the Court and have attempted to pressure me to move out, despite having no legal authority to do so.</w:t>
      </w:r>
    </w:p>
    <w:p w14:paraId="0A8682CA" w14:textId="77777777" w:rsidR="00A71D2B" w:rsidRPr="00A71D2B" w:rsidRDefault="00A71D2B" w:rsidP="00A71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Using my electronic tag to control or restrict my movements</w:t>
      </w:r>
      <w:r w:rsidRPr="00A71D2B">
        <w:rPr>
          <w:rFonts w:ascii="Times New Roman" w:eastAsia="Times New Roman" w:hAnsi="Times New Roman" w:cs="Times New Roman"/>
          <w:kern w:val="0"/>
          <w14:ligatures w14:val="none"/>
        </w:rPr>
        <w:t xml:space="preserve"> </w:t>
      </w:r>
      <w:r w:rsidRPr="00A71D2B">
        <w:rPr>
          <w:rFonts w:ascii="Times New Roman" w:eastAsia="Times New Roman" w:hAnsi="Times New Roman" w:cs="Times New Roman"/>
          <w:kern w:val="0"/>
          <w14:ligatures w14:val="none"/>
        </w:rPr>
        <w:br/>
        <w:t>They have attempted to use my tag restrictions as leverage in family disagreements, including telling me that I cannot attend certain locations or access certain property, even when those locations are unrelated to my bail conditions.</w:t>
      </w:r>
    </w:p>
    <w:p w14:paraId="65543781" w14:textId="77777777" w:rsidR="00A71D2B" w:rsidRPr="00A71D2B" w:rsidRDefault="00A71D2B" w:rsidP="00A71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Blocking my lawful access to property</w:t>
      </w:r>
      <w:r w:rsidRPr="00A71D2B">
        <w:rPr>
          <w:rFonts w:ascii="Times New Roman" w:eastAsia="Times New Roman" w:hAnsi="Times New Roman" w:cs="Times New Roman"/>
          <w:kern w:val="0"/>
          <w14:ligatures w14:val="none"/>
        </w:rPr>
        <w:t xml:space="preserve"> </w:t>
      </w:r>
      <w:r w:rsidRPr="00A71D2B">
        <w:rPr>
          <w:rFonts w:ascii="Times New Roman" w:eastAsia="Times New Roman" w:hAnsi="Times New Roman" w:cs="Times New Roman"/>
          <w:kern w:val="0"/>
          <w14:ligatures w14:val="none"/>
        </w:rPr>
        <w:br/>
        <w:t>They have physically prevented me from entering premises where I have legitimate reasons to attend, including property connected to my late mother. On one occasion, a family member stood in the doorway to stop me entering, which resulted in unnecessary police involvement.</w:t>
      </w:r>
    </w:p>
    <w:p w14:paraId="6AE22B93" w14:textId="77777777" w:rsidR="00A71D2B" w:rsidRPr="00A71D2B" w:rsidRDefault="00A71D2B" w:rsidP="00A71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Misrepresenting their authority to police and others</w:t>
      </w:r>
      <w:r w:rsidRPr="00A71D2B">
        <w:rPr>
          <w:rFonts w:ascii="Times New Roman" w:eastAsia="Times New Roman" w:hAnsi="Times New Roman" w:cs="Times New Roman"/>
          <w:kern w:val="0"/>
          <w14:ligatures w14:val="none"/>
        </w:rPr>
        <w:t xml:space="preserve"> </w:t>
      </w:r>
      <w:r w:rsidRPr="00A71D2B">
        <w:rPr>
          <w:rFonts w:ascii="Times New Roman" w:eastAsia="Times New Roman" w:hAnsi="Times New Roman" w:cs="Times New Roman"/>
          <w:kern w:val="0"/>
          <w14:ligatures w14:val="none"/>
        </w:rPr>
        <w:br/>
        <w:t>They have presented themselves as having decision</w:t>
      </w:r>
      <w:r w:rsidRPr="00A71D2B">
        <w:rPr>
          <w:rFonts w:ascii="Times New Roman" w:eastAsia="Times New Roman" w:hAnsi="Times New Roman" w:cs="Times New Roman"/>
          <w:kern w:val="0"/>
          <w14:ligatures w14:val="none"/>
        </w:rPr>
        <w:noBreakHyphen/>
        <w:t>making power over my living arrangements and access to property, despite having no legal standing to do so.</w:t>
      </w:r>
    </w:p>
    <w:p w14:paraId="01AE8CD5" w14:textId="77777777" w:rsidR="00A71D2B" w:rsidRPr="00A71D2B" w:rsidRDefault="00A71D2B" w:rsidP="00A71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Attempting to use the criminal process to influence civil matters</w:t>
      </w:r>
      <w:r w:rsidRPr="00A71D2B">
        <w:rPr>
          <w:rFonts w:ascii="Times New Roman" w:eastAsia="Times New Roman" w:hAnsi="Times New Roman" w:cs="Times New Roman"/>
          <w:kern w:val="0"/>
          <w14:ligatures w14:val="none"/>
        </w:rPr>
        <w:t xml:space="preserve"> </w:t>
      </w:r>
      <w:r w:rsidRPr="00A71D2B">
        <w:rPr>
          <w:rFonts w:ascii="Times New Roman" w:eastAsia="Times New Roman" w:hAnsi="Times New Roman" w:cs="Times New Roman"/>
          <w:kern w:val="0"/>
          <w14:ligatures w14:val="none"/>
        </w:rPr>
        <w:br/>
        <w:t>Their actions appear designed to use my bail conditions to gain advantage in civil disputes relating to property and family matters. This is an improper use of the criminal justice system.</w:t>
      </w:r>
    </w:p>
    <w:p w14:paraId="205D868C"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Times New Roman" w:eastAsia="Times New Roman" w:hAnsi="Times New Roman" w:cs="Times New Roman"/>
          <w:b/>
          <w:bCs/>
          <w:kern w:val="0"/>
          <w:sz w:val="27"/>
          <w:szCs w:val="27"/>
          <w14:ligatures w14:val="none"/>
        </w:rPr>
        <w:t>Why I am asking the Court to intervene</w:t>
      </w:r>
    </w:p>
    <w:p w14:paraId="3EFF610F"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My concern is that third parties are attempting to manipulate my bail conditions for their own purposes, causing confusion, unnecessary police attendance, and disruption to my compliance.</w:t>
      </w:r>
    </w:p>
    <w:p w14:paraId="663B4FC4"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lastRenderedPageBreak/>
        <w:t>I remain fully compliant with my bail conditions and have cooperated with all requirements placed upon me. My only request is that the Court confirms that:</w:t>
      </w:r>
    </w:p>
    <w:p w14:paraId="0C7011CF" w14:textId="77777777" w:rsidR="00A71D2B" w:rsidRPr="00A71D2B" w:rsidRDefault="00A71D2B" w:rsidP="00A71D2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Only the Court may alter my bail address or tag conditions.</w:t>
      </w:r>
    </w:p>
    <w:p w14:paraId="4267F27D" w14:textId="77777777" w:rsidR="00A71D2B" w:rsidRPr="00A71D2B" w:rsidRDefault="00A71D2B" w:rsidP="00A71D2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Third parties have no authority to interfere with or influence those conditions.</w:t>
      </w:r>
    </w:p>
    <w:p w14:paraId="28CE7968" w14:textId="77777777" w:rsidR="00A71D2B" w:rsidRPr="00A71D2B" w:rsidRDefault="00A71D2B" w:rsidP="00A71D2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Civil disputes must be handled through the proper civil channels, not through the criminal court or police.</w:t>
      </w:r>
    </w:p>
    <w:p w14:paraId="4D6070DC" w14:textId="398288AA"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 am also</w:t>
      </w:r>
      <w:r w:rsidRPr="00A71D2B">
        <w:rPr>
          <w:rFonts w:ascii="Times New Roman" w:eastAsia="Times New Roman" w:hAnsi="Times New Roman" w:cs="Times New Roman"/>
          <w:kern w:val="0"/>
          <w14:ligatures w14:val="none"/>
        </w:rPr>
        <w:t xml:space="preserve"> requesting</w:t>
      </w:r>
      <w:r>
        <w:rPr>
          <w:rFonts w:ascii="Times New Roman" w:eastAsia="Times New Roman" w:hAnsi="Times New Roman" w:cs="Times New Roman"/>
          <w:kern w:val="0"/>
          <w14:ligatures w14:val="none"/>
        </w:rPr>
        <w:t xml:space="preserve"> that the court Judges order for the following to occur</w:t>
      </w:r>
      <w:r w:rsidRPr="00A71D2B">
        <w:rPr>
          <w:rFonts w:ascii="Times New Roman" w:eastAsia="Times New Roman" w:hAnsi="Times New Roman" w:cs="Times New Roman"/>
          <w:kern w:val="0"/>
          <w14:ligatures w14:val="none"/>
        </w:rPr>
        <w:t>:</w:t>
      </w:r>
    </w:p>
    <w:p w14:paraId="07D67D58"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Removal of the electronic tag</w:t>
      </w:r>
    </w:p>
    <w:p w14:paraId="4A934F24"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Bail address to be set at 280 Durants Road</w:t>
      </w:r>
    </w:p>
    <w:p w14:paraId="104FFE6F"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Permission to also reside at 23 Byron Terrace</w:t>
      </w:r>
    </w:p>
    <w:p w14:paraId="67E0A072"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Controlled, supervised access to 109 Burncroft Avenue</w:t>
      </w:r>
    </w:p>
    <w:p w14:paraId="2F781121"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A condition that you must not attend 115 Burncroft Avenue</w:t>
      </w:r>
    </w:p>
    <w:p w14:paraId="2C35DF0E"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Protection from interference by your aunt and uncle</w:t>
      </w:r>
    </w:p>
    <w:p w14:paraId="29BADB2D"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You also confirm:</w:t>
      </w:r>
    </w:p>
    <w:p w14:paraId="007724F1"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You will NOT attend Burncroft alone</w:t>
      </w:r>
    </w:p>
    <w:p w14:paraId="75D0F1FC"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You will NOT go near 115 Burncroft</w:t>
      </w:r>
    </w:p>
    <w:p w14:paraId="6BE058D7"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You only want to secure your property and comply with the law</w:t>
      </w:r>
    </w:p>
    <w:p w14:paraId="78715D51" w14:textId="5FC1A2F2"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14:ligatures w14:val="none"/>
        </w:rPr>
        <w:t>✔</w:t>
      </w:r>
      <w:r w:rsidRPr="00A71D2B">
        <w:rPr>
          <w:rFonts w:ascii="Times New Roman" w:eastAsia="Times New Roman" w:hAnsi="Times New Roman" w:cs="Times New Roman"/>
          <w:b/>
          <w:bCs/>
          <w:kern w:val="0"/>
          <w:sz w:val="27"/>
          <w:szCs w:val="27"/>
          <w14:ligatures w14:val="none"/>
        </w:rPr>
        <w:t xml:space="preserve"> You want to protect your mother’s estate and your housing rights</w:t>
      </w:r>
    </w:p>
    <w:p w14:paraId="14145603"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I respectfully ask the Court to formally disregard any further correspondence or requests from these individuals relating to my bail address or electronic monitoring, as their involvement has already caused significant confusion and has no legitimate basis within the criminal proceedings.</w:t>
      </w:r>
    </w:p>
    <w:p w14:paraId="6B3472A6"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t>Thank you for your attention.</w:t>
      </w:r>
    </w:p>
    <w:p w14:paraId="561F4809" w14:textId="77777777" w:rsidR="00A71D2B" w:rsidRPr="00A71D2B" w:rsidRDefault="00A71D2B" w:rsidP="00A71D2B">
      <w:pPr>
        <w:spacing w:before="100" w:beforeAutospacing="1" w:after="100" w:afterAutospacing="1"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b/>
          <w:bCs/>
          <w:kern w:val="0"/>
          <w14:ligatures w14:val="none"/>
        </w:rPr>
        <w:t>Yours faithfully,</w:t>
      </w:r>
      <w:r w:rsidRPr="00A71D2B">
        <w:rPr>
          <w:rFonts w:ascii="Times New Roman" w:eastAsia="Times New Roman" w:hAnsi="Times New Roman" w:cs="Times New Roman"/>
          <w:b/>
          <w:bCs/>
          <w:kern w:val="0"/>
          <w14:ligatures w14:val="none"/>
        </w:rPr>
        <w:br/>
        <w:t>Simon Cordell</w:t>
      </w:r>
    </w:p>
    <w:p w14:paraId="091B5352" w14:textId="77777777" w:rsidR="00A71D2B" w:rsidRPr="00A71D2B" w:rsidRDefault="00A71D2B" w:rsidP="00A71D2B">
      <w:pPr>
        <w:spacing w:after="0" w:line="240" w:lineRule="auto"/>
        <w:rPr>
          <w:rFonts w:ascii="Times New Roman" w:eastAsia="Times New Roman" w:hAnsi="Times New Roman" w:cs="Times New Roman"/>
          <w:kern w:val="0"/>
          <w14:ligatures w14:val="none"/>
        </w:rPr>
      </w:pPr>
      <w:r w:rsidRPr="00A71D2B">
        <w:rPr>
          <w:rFonts w:ascii="Times New Roman" w:eastAsia="Times New Roman" w:hAnsi="Times New Roman" w:cs="Times New Roman"/>
          <w:kern w:val="0"/>
          <w14:ligatures w14:val="none"/>
        </w:rPr>
        <w:pict w14:anchorId="368A09AF">
          <v:rect id="_x0000_i1026" style="width:0;height:1.5pt" o:hralign="center" o:hrstd="t" o:hr="t" fillcolor="#a0a0a0" stroked="f"/>
        </w:pict>
      </w:r>
    </w:p>
    <w:p w14:paraId="38AB6E00" w14:textId="77777777" w:rsidR="00A71D2B" w:rsidRDefault="00A71D2B">
      <w:pPr>
        <w:rPr>
          <w:rFonts w:ascii="Segoe UI Emoji" w:eastAsia="Times New Roman" w:hAnsi="Segoe UI Emoji" w:cs="Segoe UI Emoji"/>
          <w:b/>
          <w:bCs/>
          <w:kern w:val="36"/>
          <w:sz w:val="48"/>
          <w:szCs w:val="48"/>
          <w14:ligatures w14:val="none"/>
        </w:rPr>
      </w:pPr>
    </w:p>
    <w:p w14:paraId="086604FC" w14:textId="77777777" w:rsidR="00A71D2B" w:rsidRDefault="00A71D2B">
      <w:pPr>
        <w:rPr>
          <w:rFonts w:ascii="Segoe UI Emoji" w:eastAsia="Times New Roman" w:hAnsi="Segoe UI Emoji" w:cs="Segoe UI Emoji"/>
          <w:b/>
          <w:bCs/>
          <w:kern w:val="36"/>
          <w:sz w:val="48"/>
          <w:szCs w:val="48"/>
          <w14:ligatures w14:val="none"/>
        </w:rPr>
      </w:pPr>
    </w:p>
    <w:p w14:paraId="5F7052F8" w14:textId="77777777" w:rsidR="00A71D2B" w:rsidRDefault="00A71D2B">
      <w:pPr>
        <w:rPr>
          <w:rFonts w:ascii="Segoe UI Emoji" w:eastAsia="Times New Roman" w:hAnsi="Segoe UI Emoji" w:cs="Segoe UI Emoji"/>
          <w:b/>
          <w:bCs/>
          <w:kern w:val="36"/>
          <w:sz w:val="48"/>
          <w:szCs w:val="48"/>
          <w14:ligatures w14:val="none"/>
        </w:rPr>
      </w:pPr>
    </w:p>
    <w:p w14:paraId="0C98CB34" w14:textId="77777777" w:rsidR="00A71D2B" w:rsidRPr="00A71D2B" w:rsidRDefault="00A71D2B" w:rsidP="00A71D2B">
      <w:pPr>
        <w:spacing w:before="100" w:beforeAutospacing="1" w:after="100" w:afterAutospacing="1" w:line="240" w:lineRule="auto"/>
        <w:outlineLvl w:val="0"/>
        <w:rPr>
          <w:rFonts w:ascii="Times New Roman" w:eastAsia="Times New Roman" w:hAnsi="Times New Roman" w:cs="Times New Roman"/>
          <w:b/>
          <w:bCs/>
          <w:kern w:val="36"/>
          <w:sz w:val="48"/>
          <w:szCs w:val="48"/>
          <w:highlight w:val="green"/>
          <w14:ligatures w14:val="none"/>
        </w:rPr>
      </w:pPr>
      <w:r w:rsidRPr="00A71D2B">
        <w:rPr>
          <w:rFonts w:ascii="Segoe UI Emoji" w:eastAsia="Times New Roman" w:hAnsi="Segoe UI Emoji" w:cs="Segoe UI Emoji"/>
          <w:b/>
          <w:bCs/>
          <w:kern w:val="36"/>
          <w:sz w:val="48"/>
          <w:szCs w:val="48"/>
          <w:highlight w:val="green"/>
          <w14:ligatures w14:val="none"/>
        </w:rPr>
        <w:t>⭐</w:t>
      </w:r>
      <w:r w:rsidRPr="00A71D2B">
        <w:rPr>
          <w:rFonts w:ascii="Times New Roman" w:eastAsia="Times New Roman" w:hAnsi="Times New Roman" w:cs="Times New Roman"/>
          <w:b/>
          <w:bCs/>
          <w:kern w:val="36"/>
          <w:sz w:val="48"/>
          <w:szCs w:val="48"/>
          <w:highlight w:val="green"/>
          <w14:ligatures w14:val="none"/>
        </w:rPr>
        <w:t xml:space="preserve"> NEXT STEP: I can now turn this into a formal letter for:</w:t>
      </w:r>
    </w:p>
    <w:p w14:paraId="5CB83935"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highlight w:val="green"/>
          <w14:ligatures w14:val="none"/>
        </w:rPr>
      </w:pPr>
      <w:r w:rsidRPr="00A71D2B">
        <w:rPr>
          <w:rFonts w:ascii="Segoe UI Symbol" w:eastAsia="Times New Roman" w:hAnsi="Segoe UI Symbol" w:cs="Segoe UI Symbol"/>
          <w:b/>
          <w:bCs/>
          <w:kern w:val="0"/>
          <w:sz w:val="27"/>
          <w:szCs w:val="27"/>
          <w:highlight w:val="green"/>
          <w14:ligatures w14:val="none"/>
        </w:rPr>
        <w:t>✔</w:t>
      </w:r>
      <w:r w:rsidRPr="00A71D2B">
        <w:rPr>
          <w:rFonts w:ascii="Times New Roman" w:eastAsia="Times New Roman" w:hAnsi="Times New Roman" w:cs="Times New Roman"/>
          <w:b/>
          <w:bCs/>
          <w:kern w:val="0"/>
          <w:sz w:val="27"/>
          <w:szCs w:val="27"/>
          <w:highlight w:val="green"/>
          <w14:ligatures w14:val="none"/>
        </w:rPr>
        <w:t xml:space="preserve"> Enfield Council (Succession Application)</w:t>
      </w:r>
    </w:p>
    <w:p w14:paraId="22778800"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highlight w:val="green"/>
          <w14:ligatures w14:val="none"/>
        </w:rPr>
      </w:pPr>
      <w:r w:rsidRPr="00A71D2B">
        <w:rPr>
          <w:rFonts w:ascii="Segoe UI Symbol" w:eastAsia="Times New Roman" w:hAnsi="Segoe UI Symbol" w:cs="Segoe UI Symbol"/>
          <w:b/>
          <w:bCs/>
          <w:kern w:val="0"/>
          <w:sz w:val="27"/>
          <w:szCs w:val="27"/>
          <w:highlight w:val="green"/>
          <w14:ligatures w14:val="none"/>
        </w:rPr>
        <w:t>✔</w:t>
      </w:r>
      <w:r w:rsidRPr="00A71D2B">
        <w:rPr>
          <w:rFonts w:ascii="Times New Roman" w:eastAsia="Times New Roman" w:hAnsi="Times New Roman" w:cs="Times New Roman"/>
          <w:b/>
          <w:bCs/>
          <w:kern w:val="0"/>
          <w:sz w:val="27"/>
          <w:szCs w:val="27"/>
          <w:highlight w:val="green"/>
          <w14:ligatures w14:val="none"/>
        </w:rPr>
        <w:t xml:space="preserve"> The Court (Bail Variation)</w:t>
      </w:r>
    </w:p>
    <w:p w14:paraId="5EA92CC8"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highlight w:val="green"/>
          <w14:ligatures w14:val="none"/>
        </w:rPr>
      </w:pPr>
      <w:r w:rsidRPr="00A71D2B">
        <w:rPr>
          <w:rFonts w:ascii="Segoe UI Symbol" w:eastAsia="Times New Roman" w:hAnsi="Segoe UI Symbol" w:cs="Segoe UI Symbol"/>
          <w:b/>
          <w:bCs/>
          <w:kern w:val="0"/>
          <w:sz w:val="27"/>
          <w:szCs w:val="27"/>
          <w:highlight w:val="green"/>
          <w14:ligatures w14:val="none"/>
        </w:rPr>
        <w:t>✔</w:t>
      </w:r>
      <w:r w:rsidRPr="00A71D2B">
        <w:rPr>
          <w:rFonts w:ascii="Times New Roman" w:eastAsia="Times New Roman" w:hAnsi="Times New Roman" w:cs="Times New Roman"/>
          <w:b/>
          <w:bCs/>
          <w:kern w:val="0"/>
          <w:sz w:val="27"/>
          <w:szCs w:val="27"/>
          <w:highlight w:val="green"/>
          <w14:ligatures w14:val="none"/>
        </w:rPr>
        <w:t xml:space="preserve"> The Police (Property Access)</w:t>
      </w:r>
    </w:p>
    <w:p w14:paraId="1B27EB1F" w14:textId="77777777" w:rsidR="00A71D2B" w:rsidRPr="00A71D2B" w:rsidRDefault="00A71D2B" w:rsidP="00A71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1D2B">
        <w:rPr>
          <w:rFonts w:ascii="Segoe UI Symbol" w:eastAsia="Times New Roman" w:hAnsi="Segoe UI Symbol" w:cs="Segoe UI Symbol"/>
          <w:b/>
          <w:bCs/>
          <w:kern w:val="0"/>
          <w:sz w:val="27"/>
          <w:szCs w:val="27"/>
          <w:highlight w:val="green"/>
          <w14:ligatures w14:val="none"/>
        </w:rPr>
        <w:t>✔</w:t>
      </w:r>
      <w:r w:rsidRPr="00A71D2B">
        <w:rPr>
          <w:rFonts w:ascii="Times New Roman" w:eastAsia="Times New Roman" w:hAnsi="Times New Roman" w:cs="Times New Roman"/>
          <w:b/>
          <w:bCs/>
          <w:kern w:val="0"/>
          <w:sz w:val="27"/>
          <w:szCs w:val="27"/>
          <w:highlight w:val="green"/>
          <w14:ligatures w14:val="none"/>
        </w:rPr>
        <w:t xml:space="preserve"> Your Solicitor (if needed)</w:t>
      </w:r>
    </w:p>
    <w:p w14:paraId="76EEE8CC" w14:textId="77777777" w:rsidR="00A71D2B" w:rsidRDefault="00A71D2B">
      <w:pPr>
        <w:rPr>
          <w:rFonts w:ascii="Segoe UI Emoji" w:eastAsia="Times New Roman" w:hAnsi="Segoe UI Emoji" w:cs="Segoe UI Emoji"/>
          <w:b/>
          <w:bCs/>
          <w:kern w:val="36"/>
          <w:sz w:val="48"/>
          <w:szCs w:val="48"/>
          <w14:ligatures w14:val="none"/>
        </w:rPr>
      </w:pPr>
    </w:p>
    <w:p w14:paraId="4BC88892" w14:textId="77777777" w:rsidR="00A71D2B" w:rsidRDefault="00A71D2B">
      <w:pPr>
        <w:rPr>
          <w:rFonts w:ascii="Segoe UI Emoji" w:eastAsia="Times New Roman" w:hAnsi="Segoe UI Emoji" w:cs="Segoe UI Emoji"/>
          <w:b/>
          <w:bCs/>
          <w:kern w:val="36"/>
          <w:sz w:val="48"/>
          <w:szCs w:val="48"/>
          <w14:ligatures w14:val="none"/>
        </w:rPr>
      </w:pPr>
    </w:p>
    <w:p w14:paraId="210C9CE4" w14:textId="77777777" w:rsidR="00A71D2B" w:rsidRDefault="00A71D2B">
      <w:pPr>
        <w:rPr>
          <w:rFonts w:ascii="Segoe UI Emoji" w:eastAsia="Times New Roman" w:hAnsi="Segoe UI Emoji" w:cs="Segoe UI Emoji"/>
          <w:b/>
          <w:bCs/>
          <w:kern w:val="36"/>
          <w:sz w:val="48"/>
          <w:szCs w:val="48"/>
          <w14:ligatures w14:val="none"/>
        </w:rPr>
      </w:pPr>
    </w:p>
    <w:p w14:paraId="1702FA0D" w14:textId="77777777" w:rsidR="00A71D2B" w:rsidRDefault="00A71D2B">
      <w:pPr>
        <w:rPr>
          <w:rFonts w:ascii="Segoe UI Emoji" w:eastAsia="Times New Roman" w:hAnsi="Segoe UI Emoji" w:cs="Segoe UI Emoji"/>
          <w:b/>
          <w:bCs/>
          <w:kern w:val="36"/>
          <w:sz w:val="48"/>
          <w:szCs w:val="48"/>
          <w14:ligatures w14:val="none"/>
        </w:rPr>
      </w:pPr>
    </w:p>
    <w:p w14:paraId="6A14DE9B" w14:textId="77777777" w:rsidR="00A71D2B" w:rsidRDefault="00A71D2B">
      <w:pPr>
        <w:rPr>
          <w:rFonts w:ascii="Segoe UI Emoji" w:eastAsia="Times New Roman" w:hAnsi="Segoe UI Emoji" w:cs="Segoe UI Emoji"/>
          <w:b/>
          <w:bCs/>
          <w:kern w:val="36"/>
          <w:sz w:val="48"/>
          <w:szCs w:val="48"/>
          <w14:ligatures w14:val="none"/>
        </w:rPr>
      </w:pPr>
    </w:p>
    <w:p w14:paraId="290EB737" w14:textId="77777777" w:rsidR="00A71D2B" w:rsidRDefault="00A71D2B">
      <w:pPr>
        <w:rPr>
          <w:rFonts w:ascii="Segoe UI Emoji" w:eastAsia="Times New Roman" w:hAnsi="Segoe UI Emoji" w:cs="Segoe UI Emoji"/>
          <w:b/>
          <w:bCs/>
          <w:kern w:val="36"/>
          <w:sz w:val="48"/>
          <w:szCs w:val="48"/>
          <w14:ligatures w14:val="none"/>
        </w:rPr>
      </w:pPr>
    </w:p>
    <w:p w14:paraId="350DDDCA" w14:textId="77777777" w:rsidR="00A71D2B" w:rsidRDefault="00A71D2B">
      <w:pPr>
        <w:rPr>
          <w:rFonts w:ascii="Segoe UI Emoji" w:eastAsia="Times New Roman" w:hAnsi="Segoe UI Emoji" w:cs="Segoe UI Emoji"/>
          <w:b/>
          <w:bCs/>
          <w:kern w:val="36"/>
          <w:sz w:val="48"/>
          <w:szCs w:val="48"/>
          <w14:ligatures w14:val="none"/>
        </w:rPr>
      </w:pPr>
    </w:p>
    <w:p w14:paraId="28455A4B" w14:textId="77777777" w:rsidR="00A71D2B" w:rsidRDefault="00A71D2B">
      <w:pPr>
        <w:rPr>
          <w:rFonts w:ascii="Segoe UI Emoji" w:eastAsia="Times New Roman" w:hAnsi="Segoe UI Emoji" w:cs="Segoe UI Emoji"/>
          <w:b/>
          <w:bCs/>
          <w:kern w:val="36"/>
          <w:sz w:val="48"/>
          <w:szCs w:val="48"/>
          <w14:ligatures w14:val="none"/>
        </w:rPr>
      </w:pPr>
    </w:p>
    <w:p w14:paraId="7BE13C87" w14:textId="77777777" w:rsidR="00A71D2B" w:rsidRDefault="00A71D2B"/>
    <w:p w14:paraId="133F26C0" w14:textId="77777777" w:rsidR="00A71D2B" w:rsidRDefault="00A71D2B"/>
    <w:p w14:paraId="377D0535" w14:textId="77777777" w:rsidR="00A71D2B" w:rsidRDefault="00A71D2B"/>
    <w:sectPr w:rsidR="00A71D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2359"/>
    <w:multiLevelType w:val="multilevel"/>
    <w:tmpl w:val="AC82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6C14C4"/>
    <w:multiLevelType w:val="multilevel"/>
    <w:tmpl w:val="BE5E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685265"/>
    <w:multiLevelType w:val="multilevel"/>
    <w:tmpl w:val="8494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BE514E"/>
    <w:multiLevelType w:val="multilevel"/>
    <w:tmpl w:val="E4F4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015929">
    <w:abstractNumId w:val="1"/>
  </w:num>
  <w:num w:numId="2" w16cid:durableId="1438021935">
    <w:abstractNumId w:val="0"/>
  </w:num>
  <w:num w:numId="3" w16cid:durableId="614211558">
    <w:abstractNumId w:val="2"/>
  </w:num>
  <w:num w:numId="4" w16cid:durableId="1579904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2B"/>
    <w:rsid w:val="00692529"/>
    <w:rsid w:val="00807E38"/>
    <w:rsid w:val="00A71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F864"/>
  <w15:chartTrackingRefBased/>
  <w15:docId w15:val="{84090193-00D4-4630-8181-1C304558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D2B"/>
  </w:style>
  <w:style w:type="paragraph" w:styleId="Heading1">
    <w:name w:val="heading 1"/>
    <w:basedOn w:val="Normal"/>
    <w:next w:val="Normal"/>
    <w:link w:val="Heading1Char"/>
    <w:uiPriority w:val="9"/>
    <w:qFormat/>
    <w:rsid w:val="00A71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D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D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D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D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D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D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D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D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D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D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D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D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D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D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D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D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D2B"/>
    <w:rPr>
      <w:rFonts w:eastAsiaTheme="majorEastAsia" w:cstheme="majorBidi"/>
      <w:color w:val="272727" w:themeColor="text1" w:themeTint="D8"/>
    </w:rPr>
  </w:style>
  <w:style w:type="paragraph" w:styleId="Title">
    <w:name w:val="Title"/>
    <w:basedOn w:val="Normal"/>
    <w:next w:val="Normal"/>
    <w:link w:val="TitleChar"/>
    <w:uiPriority w:val="10"/>
    <w:qFormat/>
    <w:rsid w:val="00A71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D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D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D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D2B"/>
    <w:pPr>
      <w:spacing w:before="160"/>
      <w:jc w:val="center"/>
    </w:pPr>
    <w:rPr>
      <w:i/>
      <w:iCs/>
      <w:color w:val="404040" w:themeColor="text1" w:themeTint="BF"/>
    </w:rPr>
  </w:style>
  <w:style w:type="character" w:customStyle="1" w:styleId="QuoteChar">
    <w:name w:val="Quote Char"/>
    <w:basedOn w:val="DefaultParagraphFont"/>
    <w:link w:val="Quote"/>
    <w:uiPriority w:val="29"/>
    <w:rsid w:val="00A71D2B"/>
    <w:rPr>
      <w:i/>
      <w:iCs/>
      <w:color w:val="404040" w:themeColor="text1" w:themeTint="BF"/>
    </w:rPr>
  </w:style>
  <w:style w:type="paragraph" w:styleId="ListParagraph">
    <w:name w:val="List Paragraph"/>
    <w:basedOn w:val="Normal"/>
    <w:uiPriority w:val="34"/>
    <w:qFormat/>
    <w:rsid w:val="00A71D2B"/>
    <w:pPr>
      <w:ind w:left="720"/>
      <w:contextualSpacing/>
    </w:pPr>
  </w:style>
  <w:style w:type="character" w:styleId="IntenseEmphasis">
    <w:name w:val="Intense Emphasis"/>
    <w:basedOn w:val="DefaultParagraphFont"/>
    <w:uiPriority w:val="21"/>
    <w:qFormat/>
    <w:rsid w:val="00A71D2B"/>
    <w:rPr>
      <w:i/>
      <w:iCs/>
      <w:color w:val="0F4761" w:themeColor="accent1" w:themeShade="BF"/>
    </w:rPr>
  </w:style>
  <w:style w:type="paragraph" w:styleId="IntenseQuote">
    <w:name w:val="Intense Quote"/>
    <w:basedOn w:val="Normal"/>
    <w:next w:val="Normal"/>
    <w:link w:val="IntenseQuoteChar"/>
    <w:uiPriority w:val="30"/>
    <w:qFormat/>
    <w:rsid w:val="00A71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D2B"/>
    <w:rPr>
      <w:i/>
      <w:iCs/>
      <w:color w:val="0F4761" w:themeColor="accent1" w:themeShade="BF"/>
    </w:rPr>
  </w:style>
  <w:style w:type="character" w:styleId="IntenseReference">
    <w:name w:val="Intense Reference"/>
    <w:basedOn w:val="DefaultParagraphFont"/>
    <w:uiPriority w:val="32"/>
    <w:qFormat/>
    <w:rsid w:val="00A71D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cp:revision>
  <dcterms:created xsi:type="dcterms:W3CDTF">2026-04-27T15:51:00Z</dcterms:created>
  <dcterms:modified xsi:type="dcterms:W3CDTF">2026-04-27T16:09:00Z</dcterms:modified>
</cp:coreProperties>
</file>