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jc w:val="left"/>
        <w:spacing w:before="0" w:after="0" w:line="25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384.5pt;margin-top:31.9pt;width:204.95pt;height:20.85pt;z-index:-125829376;mso-wrap-distance-left:5.pt;mso-wrap-distance-right:179.5pt;mso-position-horizontal-relative:margin;mso-position-vertical-relative:margin" filled="f" stroked="f">
            <v:textbox style="mso-fit-shape-to-text:t" inset="0,0,0,0">
              <w:txbxContent>
                <w:p>
                  <w:pPr>
                    <w:pStyle w:val="Style3"/>
                    <w:widowControl w:val="0"/>
                    <w:keepNext w:val="0"/>
                    <w:keepLines w:val="0"/>
                    <w:shd w:val="clear" w:color="auto" w:fill="auto"/>
                    <w:bidi w:val="0"/>
                    <w:jc w:val="left"/>
                    <w:spacing w:before="0" w:after="0" w:line="360" w:lineRule="exact"/>
                    <w:ind w:left="0" w:right="0" w:firstLine="0"/>
                  </w:pPr>
                  <w:r>
                    <w:rPr>
                      <w:lang w:val="en-GB" w:eastAsia="en-GB" w:bidi="en-GB"/>
                      <w:w w:val="100"/>
                      <w:spacing w:val="0"/>
                      <w:color w:val="000000"/>
                      <w:position w:val="0"/>
                    </w:rPr>
                    <w:t>Council Tax Bill 2010/11</w:t>
                  </w:r>
                </w:p>
              </w:txbxContent>
            </v:textbox>
            <w10:wrap type="square" side="right"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5.75pt;margin-top:0;width:55.2pt;height:77.75pt;z-index:-125829375;mso-wrap-distance-left:5.pt;mso-wrap-distance-right:5.pt;mso-position-horizontal-relative:margin;mso-position-vertical-relative:margin" wrapcoords="0 0 21600 0 21600 21600 0 21600 0 0">
            <v:imagedata r:id="rId5" r:href="rId6"/>
            <w10:wrap type="square" side="left" anchorx="margin" anchory="margin"/>
          </v:shape>
        </w:pict>
      </w:r>
      <w:bookmarkStart w:id="0" w:name="bookmark0"/>
      <w:r>
        <w:rPr>
          <w:rStyle w:val="CharStyle7"/>
          <w:b/>
          <w:bCs/>
          <w:i/>
          <w:iCs/>
        </w:rPr>
        <w:t>ENFIELD</w:t>
      </w:r>
      <w:bookmarkEnd w:id="0"/>
    </w:p>
    <w:p>
      <w:pPr>
        <w:pStyle w:val="Style8"/>
        <w:widowControl w:val="0"/>
        <w:keepNext/>
        <w:keepLines/>
        <w:shd w:val="clear" w:color="auto" w:fill="auto"/>
        <w:bidi w:val="0"/>
        <w:spacing w:before="0" w:after="0" w:line="250" w:lineRule="exact"/>
        <w:ind w:left="0" w:right="0" w:firstLine="0"/>
      </w:pPr>
      <w:bookmarkStart w:id="1" w:name="bookmark1"/>
      <w:r>
        <w:rPr>
          <w:lang w:val="en-GB" w:eastAsia="en-GB" w:bidi="en-GB"/>
          <w:w w:val="100"/>
          <w:spacing w:val="0"/>
          <w:color w:val="000000"/>
          <w:position w:val="0"/>
        </w:rPr>
        <w:t>Council</w:t>
      </w:r>
      <w:bookmarkEnd w:id="1"/>
    </w:p>
    <w:p>
      <w:pPr>
        <w:pStyle w:val="Style10"/>
        <w:widowControl w:val="0"/>
        <w:keepNext w:val="0"/>
        <w:keepLines w:val="0"/>
        <w:shd w:val="clear" w:color="auto" w:fill="auto"/>
        <w:bidi w:val="0"/>
        <w:jc w:val="right"/>
        <w:spacing w:before="0" w:after="0" w:line="250" w:lineRule="exact"/>
        <w:ind w:left="0" w:right="0" w:firstLine="0"/>
        <w:sectPr>
          <w:footnotePr>
            <w:pos w:val="pageBottom"/>
            <w:numFmt w:val="decimal"/>
            <w:numRestart w:val="continuous"/>
          </w:footnotePr>
          <w:pgSz w:w="11900" w:h="16840"/>
          <w:pgMar w:top="98" w:left="8629" w:right="257" w:bottom="249" w:header="0" w:footer="3" w:gutter="0"/>
          <w:rtlGutter w:val="0"/>
          <w:cols w:space="720"/>
          <w:noEndnote/>
          <w:docGrid w:linePitch="360"/>
        </w:sectPr>
      </w:pPr>
      <w:r>
        <w:fldChar w:fldCharType="begin"/>
      </w:r>
      <w:r>
        <w:rPr>
          <w:rStyle w:val="CharStyle12"/>
        </w:rPr>
        <w:instrText> HYPERLINK "http://www.enfield.gov.uk" </w:instrText>
      </w:r>
      <w:r>
        <w:fldChar w:fldCharType="separate"/>
      </w:r>
      <w:r>
        <w:rPr>
          <w:rStyle w:val="Hyperlink"/>
          <w:b/>
          <w:bCs/>
        </w:rPr>
        <w:t>www.enfield.gov.uk</w:t>
      </w:r>
      <w:r>
        <w:fldChar w:fldCharType="end"/>
      </w:r>
    </w:p>
    <w:p>
      <w:pPr>
        <w:pStyle w:val="Style15"/>
        <w:widowControl w:val="0"/>
        <w:keepNext/>
        <w:keepLines/>
        <w:shd w:val="clear" w:color="auto" w:fill="auto"/>
        <w:bidi w:val="0"/>
        <w:jc w:val="left"/>
        <w:spacing w:before="0" w:after="0" w:line="210" w:lineRule="exact"/>
        <w:ind w:left="280" w:right="0" w:firstLine="0"/>
      </w:pPr>
      <w:r>
        <w:pict>
          <v:shape id="_x0000_s1028" type="#_x0000_t75" style="position:absolute;margin-left:-0.95pt;margin-top:26.9pt;width:22.1pt;height:120.95pt;z-index:-125829374;mso-wrap-distance-left:5.pt;mso-wrap-distance-right:7.45pt;mso-wrap-distance-bottom:7.45pt;mso-position-horizontal-relative:margin" wrapcoords="0 0 21600 0 21600 21600 0 21600 0 0">
            <v:imagedata r:id="rId7" r:href="rId8"/>
            <w10:wrap type="topAndBottom" anchorx="margin"/>
          </v:shape>
        </w:pict>
      </w:r>
      <w:r>
        <w:pict>
          <v:shape id="_x0000_s1029" type="#_x0000_t202" style="position:absolute;margin-left:28.55pt;margin-top:40.05pt;width:141.35pt;height:54.95pt;z-index:-125829373;mso-wrap-distance-left:5.pt;mso-wrap-distance-right:100.3pt;mso-wrap-distance-bottom:60.3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ind w:left="0" w:right="0" w:firstLine="0"/>
                  </w:pPr>
                  <w:r>
                    <w:rPr>
                      <w:rStyle w:val="CharStyle14"/>
                    </w:rPr>
                    <w:t>MR SIMON CORDELL 109 BURNCROFT AVENUE ENFIELD EN3 7JQ</w:t>
                  </w:r>
                </w:p>
              </w:txbxContent>
            </v:textbox>
            <w10:wrap type="topAndBottom" anchorx="margin"/>
          </v:shape>
        </w:pict>
      </w:r>
      <w:r>
        <w:pict>
          <v:shape id="_x0000_s1030" type="#_x0000_t202" style="position:absolute;margin-left:270.5pt;margin-top:22.3pt;width:76.1pt;height:13.6pt;z-index:-125829372;mso-wrap-distance-left:60.75pt;mso-wrap-distance-right:134.65pt;mso-wrap-distance-bottom:14.2pt;mso-position-horizontal-relative:margin" filled="f" stroked="f">
            <v:textbox style="mso-fit-shape-to-text:t" inset="0,0,0,0">
              <w:txbxContent>
                <w:p>
                  <w:pPr>
                    <w:pStyle w:val="Style15"/>
                    <w:widowControl w:val="0"/>
                    <w:keepNext/>
                    <w:keepLines/>
                    <w:shd w:val="clear" w:color="auto" w:fill="auto"/>
                    <w:bidi w:val="0"/>
                    <w:jc w:val="left"/>
                    <w:spacing w:before="0" w:after="0" w:line="210" w:lineRule="exact"/>
                    <w:ind w:left="0" w:right="0" w:firstLine="0"/>
                  </w:pPr>
                  <w:bookmarkStart w:id="2" w:name="bookmark2"/>
                  <w:r>
                    <w:rPr>
                      <w:rStyle w:val="CharStyle16"/>
                      <w:b/>
                      <w:bCs/>
                    </w:rPr>
                    <w:t>Date of Issue</w:t>
                  </w:r>
                  <w:bookmarkEnd w:id="2"/>
                </w:p>
              </w:txbxContent>
            </v:textbox>
            <w10:wrap type="topAndBottom" anchorx="margin"/>
          </v:shape>
        </w:pict>
      </w:r>
      <w:r>
        <w:pict>
          <v:shape id="_x0000_s1031" type="#_x0000_t202" style="position:absolute;margin-left:270.25pt;margin-top:50.15pt;width:55.9pt;height:31.6pt;z-index:-125829371;mso-wrap-distance-left:60.55pt;mso-wrap-distance-right:49.2pt;mso-wrap-distance-bottom:4.15pt;mso-position-horizontal-relative:margin" filled="f" stroked="f">
            <v:textbox style="mso-fit-shape-to-text:t" inset="0,0,0,0">
              <w:txbxContent>
                <w:p>
                  <w:pPr>
                    <w:pStyle w:val="Style15"/>
                    <w:widowControl w:val="0"/>
                    <w:keepNext/>
                    <w:keepLines/>
                    <w:shd w:val="clear" w:color="auto" w:fill="auto"/>
                    <w:bidi w:val="0"/>
                    <w:jc w:val="left"/>
                    <w:spacing w:before="0" w:after="128" w:line="210" w:lineRule="exact"/>
                    <w:ind w:left="0" w:right="0" w:firstLine="0"/>
                  </w:pPr>
                  <w:bookmarkStart w:id="3" w:name="bookmark3"/>
                  <w:r>
                    <w:rPr>
                      <w:rStyle w:val="CharStyle17"/>
                      <w:b/>
                      <w:bCs/>
                    </w:rPr>
                    <w:t>Enquiries</w:t>
                  </w:r>
                  <w:bookmarkEnd w:id="3"/>
                </w:p>
                <w:p>
                  <w:pPr>
                    <w:pStyle w:val="Style18"/>
                    <w:widowControl w:val="0"/>
                    <w:keepNext w:val="0"/>
                    <w:keepLines w:val="0"/>
                    <w:shd w:val="clear" w:color="auto" w:fill="auto"/>
                    <w:bidi w:val="0"/>
                    <w:jc w:val="left"/>
                    <w:spacing w:before="0" w:after="0" w:line="210" w:lineRule="exact"/>
                    <w:ind w:left="0" w:right="0" w:firstLine="0"/>
                  </w:pPr>
                  <w:r>
                    <w:rPr>
                      <w:rStyle w:val="CharStyle19"/>
                      <w:b/>
                      <w:bCs/>
                    </w:rPr>
                    <w:t>Post</w:t>
                  </w:r>
                </w:p>
              </w:txbxContent>
            </v:textbox>
            <w10:wrap type="topAndBottom" anchorx="margin"/>
          </v:shape>
        </w:pict>
      </w:r>
      <w:r>
        <w:pict>
          <v:shape id="_x0000_s1032" type="#_x0000_t75" style="position:absolute;margin-left:270.7pt;margin-top:85.9pt;width:26.4pt;height:16.8pt;z-index:-125829370;mso-wrap-distance-left:61.pt;mso-wrap-distance-right:78.5pt;mso-wrap-distance-bottom:19.9pt;mso-position-horizontal-relative:margin" wrapcoords="0 0 21600 0 21600 21600 0 21600 0 0">
            <v:imagedata r:id="rId9" r:href="rId10"/>
            <w10:wrap type="topAndBottom" anchorx="margin"/>
          </v:shape>
        </w:pict>
      </w:r>
      <w:r>
        <w:pict>
          <v:shape id="_x0000_s1033" type="#_x0000_t202" style="position:absolute;margin-left:227.05pt;margin-top:140.15pt;width:30.7pt;height:10.4pt;z-index:-125829369;mso-wrap-distance-left:17.35pt;mso-wrap-distance-right:52.3pt;mso-position-horizontal-relative:margin" filled="f" stroked="f">
            <v:textbox style="mso-fit-shape-to-text:t" inset="0,0,0,0">
              <w:txbxContent>
                <w:p>
                  <w:pPr>
                    <w:pStyle w:val="Style20"/>
                    <w:widowControl w:val="0"/>
                    <w:keepNext w:val="0"/>
                    <w:keepLines w:val="0"/>
                    <w:shd w:val="clear" w:color="auto" w:fill="auto"/>
                    <w:bidi w:val="0"/>
                    <w:jc w:val="left"/>
                    <w:spacing w:before="0" w:after="0" w:line="150" w:lineRule="exact"/>
                    <w:ind w:left="0" w:right="0" w:firstLine="0"/>
                  </w:pPr>
                  <w:r>
                    <w:rPr>
                      <w:rStyle w:val="CharStyle22"/>
                    </w:rPr>
                    <w:t>006769/</w:t>
                  </w:r>
                </w:p>
              </w:txbxContent>
            </v:textbox>
            <w10:wrap type="topAndBottom" anchorx="margin"/>
          </v:shape>
        </w:pict>
      </w:r>
      <w:r>
        <w:pict>
          <v:shape id="_x0000_s1034" type="#_x0000_t75" style="position:absolute;margin-left:270.5pt;margin-top:122.65pt;width:35.5pt;height:32.65pt;z-index:-125829368;mso-wrap-distance-left:17.35pt;mso-wrap-distance-right:52.3pt;mso-position-horizontal-relative:margin">
            <v:imagedata r:id="rId11" r:href="rId12"/>
            <w10:wrap type="topAndBottom" anchorx="margin"/>
          </v:shape>
        </w:pict>
      </w:r>
      <w:r>
        <w:pict>
          <v:shape id="_x0000_s1035" type="#_x0000_t202" style="position:absolute;margin-left:481.2pt;margin-top:21.1pt;width:63.35pt;height:13.05pt;z-index:-125829367;mso-wrap-distance-left:5.pt;mso-wrap-distance-right:5.pt;mso-wrap-distance-bottom:33.3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00" w:lineRule="exact"/>
                    <w:ind w:left="0" w:right="0" w:firstLine="0"/>
                  </w:pPr>
                  <w:r>
                    <w:rPr>
                      <w:rStyle w:val="CharStyle14"/>
                    </w:rPr>
                    <w:t>12 Mar 2010'</w:t>
                  </w:r>
                </w:p>
              </w:txbxContent>
            </v:textbox>
            <w10:wrap type="topAndBottom" anchorx="margin"/>
          </v:shape>
        </w:pict>
      </w:r>
      <w:r>
        <w:pict>
          <v:shape id="_x0000_s1036" type="#_x0000_t202" style="position:absolute;margin-left:375.35pt;margin-top:65.7pt;width:169.2pt;height:41.25pt;z-index:-125829366;mso-wrap-distance-left:165.65pt;mso-wrap-distance-right:5.pt;mso-wrap-distance-bottom:15.pt;mso-position-horizontal-relative:margin" filled="f" stroked="f">
            <v:textbox style="mso-fit-shape-to-text:t" inset="0,0,0,0">
              <w:txbxContent>
                <w:p>
                  <w:pPr>
                    <w:pStyle w:val="Style13"/>
                    <w:widowControl w:val="0"/>
                    <w:keepNext w:val="0"/>
                    <w:keepLines w:val="0"/>
                    <w:shd w:val="clear" w:color="auto" w:fill="auto"/>
                    <w:bidi w:val="0"/>
                    <w:jc w:val="right"/>
                    <w:spacing w:before="0" w:after="0" w:line="254" w:lineRule="exact"/>
                    <w:ind w:left="0" w:right="0" w:firstLine="0"/>
                  </w:pPr>
                  <w:r>
                    <w:rPr>
                      <w:rStyle w:val="CharStyle14"/>
                    </w:rPr>
                    <w:t>Revenues &amp; Benefits, PO Box 63 Civic Centre, Silver Street. Enfield Middx EN1 3XW</w:t>
                  </w:r>
                </w:p>
              </w:txbxContent>
            </v:textbox>
            <w10:wrap type="topAndBottom" anchorx="margin"/>
          </v:shape>
        </w:pict>
      </w:r>
      <w:r>
        <w:pict>
          <v:shape id="_x0000_s1037" type="#_x0000_t202" style="position:absolute;margin-left:358.3pt;margin-top:121.65pt;width:185.5pt;height:27.7pt;z-index:-125829365;mso-wrap-distance-left:141.15pt;mso-wrap-distance-right:5.pt;mso-wrap-distance-bottom:5.95pt;mso-position-horizontal-relative:margin" filled="f" stroked="f">
            <v:textbox style="mso-fit-shape-to-text:t" inset="0,0,0,0">
              <w:txbxContent>
                <w:p>
                  <w:pPr>
                    <w:pStyle w:val="Style18"/>
                    <w:widowControl w:val="0"/>
                    <w:keepNext w:val="0"/>
                    <w:keepLines w:val="0"/>
                    <w:shd w:val="clear" w:color="auto" w:fill="auto"/>
                    <w:bidi w:val="0"/>
                    <w:jc w:val="right"/>
                    <w:spacing w:before="0" w:after="16" w:line="210" w:lineRule="exact"/>
                    <w:ind w:left="0" w:right="0" w:firstLine="0"/>
                  </w:pPr>
                  <w:r>
                    <w:rPr>
                      <w:rStyle w:val="CharStyle19"/>
                      <w:b/>
                      <w:bCs/>
                    </w:rPr>
                    <w:t xml:space="preserve">020 8379 1000 </w:t>
                  </w:r>
                  <w:r>
                    <w:rPr>
                      <w:rStyle w:val="CharStyle23"/>
                      <w:b w:val="0"/>
                      <w:bCs w:val="0"/>
                    </w:rPr>
                    <w:t xml:space="preserve">Monday - </w:t>
                  </w:r>
                  <w:r>
                    <w:rPr>
                      <w:rStyle w:val="CharStyle24"/>
                      <w:b w:val="0"/>
                      <w:bCs w:val="0"/>
                    </w:rPr>
                    <w:t>F'zs.</w:t>
                  </w:r>
                </w:p>
                <w:p>
                  <w:pPr>
                    <w:pStyle w:val="Style13"/>
                    <w:widowControl w:val="0"/>
                    <w:keepNext w:val="0"/>
                    <w:keepLines w:val="0"/>
                    <w:shd w:val="clear" w:color="auto" w:fill="auto"/>
                    <w:bidi w:val="0"/>
                    <w:jc w:val="right"/>
                    <w:spacing w:before="0" w:after="0" w:line="200" w:lineRule="exact"/>
                    <w:ind w:left="0" w:right="0" w:firstLine="0"/>
                  </w:pPr>
                  <w:r>
                    <w:rPr>
                      <w:rStyle w:val="CharStyle14"/>
                    </w:rPr>
                    <w:t>8.00am - 6 C'C:~</w:t>
                  </w:r>
                </w:p>
              </w:txbxContent>
            </v:textbox>
            <w10:wrap type="topAndBottom" anchorx="margin"/>
          </v:shape>
        </w:pict>
      </w:r>
      <w:bookmarkStart w:id="5" w:name="bookmark5"/>
      <w:r>
        <w:rPr>
          <w:lang w:val="en-GB" w:eastAsia="en-GB" w:bidi="en-GB"/>
          <w:w w:val="100"/>
          <w:spacing w:val="0"/>
          <w:color w:val="000000"/>
          <w:position w:val="0"/>
        </w:rPr>
        <w:t>Please quote this number whenever you contact us</w:t>
      </w:r>
      <w:bookmarkEnd w:id="5"/>
    </w:p>
    <w:p>
      <w:pPr>
        <w:pStyle w:val="Style13"/>
        <w:widowControl w:val="0"/>
        <w:keepNext w:val="0"/>
        <w:keepLines w:val="0"/>
        <w:shd w:val="clear" w:color="auto" w:fill="auto"/>
        <w:bidi w:val="0"/>
        <w:jc w:val="left"/>
        <w:spacing w:before="0" w:after="336" w:line="200" w:lineRule="exact"/>
        <w:ind w:left="280" w:right="0" w:firstLine="0"/>
      </w:pPr>
      <w:r>
        <w:rPr>
          <w:lang w:val="en-GB" w:eastAsia="en-GB" w:bidi="en-GB"/>
          <w:w w:val="100"/>
          <w:spacing w:val="0"/>
          <w:color w:val="000000"/>
          <w:position w:val="0"/>
        </w:rPr>
        <w:t>ADDRESS OF PROPERTY LIABLE FOR CHARGE (IF DIFFERENT FROM ABOVE):</w:t>
      </w:r>
    </w:p>
    <w:p>
      <w:pPr>
        <w:pStyle w:val="Style18"/>
        <w:widowControl w:val="0"/>
        <w:keepNext w:val="0"/>
        <w:keepLines w:val="0"/>
        <w:shd w:val="clear" w:color="auto" w:fill="auto"/>
        <w:bidi w:val="0"/>
        <w:jc w:val="left"/>
        <w:spacing w:before="0" w:after="0" w:line="259" w:lineRule="exact"/>
        <w:ind w:left="280" w:right="0" w:firstLine="0"/>
      </w:pPr>
      <w:r>
        <w:pict>
          <v:shape id="_x0000_s1038" type="#_x0000_t202" style="position:absolute;margin-left:368.15pt;margin-top:8.35pt;width:176.65pt;height:41.5pt;z-index:-125829364;mso-wrap-distance-left:136.8pt;mso-wrap-distance-top:4.6pt;mso-wrap-distance-right:5.pt;mso-position-horizontal-relative:margin" filled="f" stroked="f">
            <v:textbox style="mso-fit-shape-to-text:t" inset="0,0,0,0">
              <w:txbxContent>
                <w:p>
                  <w:pPr>
                    <w:pStyle w:val="Style13"/>
                    <w:tabs>
                      <w:tab w:leader="none" w:pos="2534" w:val="right"/>
                      <w:tab w:leader="none" w:pos="3470" w:val="right"/>
                    </w:tabs>
                    <w:widowControl w:val="0"/>
                    <w:keepNext w:val="0"/>
                    <w:keepLines w:val="0"/>
                    <w:shd w:val="clear" w:color="auto" w:fill="auto"/>
                    <w:bidi w:val="0"/>
                    <w:jc w:val="both"/>
                    <w:spacing w:before="0" w:after="0" w:line="254" w:lineRule="exact"/>
                    <w:ind w:left="0" w:right="0" w:firstLine="0"/>
                  </w:pPr>
                  <w:r>
                    <w:rPr>
                      <w:rStyle w:val="CharStyle14"/>
                    </w:rPr>
                    <w:t>£1096.79</w:t>
                    <w:tab/>
                    <w:t>(0.0%</w:t>
                    <w:tab/>
                    <w:t>increase)</w:t>
                  </w:r>
                </w:p>
                <w:p>
                  <w:pPr>
                    <w:pStyle w:val="Style13"/>
                    <w:tabs>
                      <w:tab w:leader="none" w:pos="2570" w:val="right"/>
                      <w:tab w:leader="none" w:pos="3506" w:val="right"/>
                    </w:tabs>
                    <w:widowControl w:val="0"/>
                    <w:keepNext w:val="0"/>
                    <w:keepLines w:val="0"/>
                    <w:shd w:val="clear" w:color="auto" w:fill="auto"/>
                    <w:bidi w:val="0"/>
                    <w:jc w:val="both"/>
                    <w:spacing w:before="0" w:after="0" w:line="254" w:lineRule="exact"/>
                    <w:ind w:left="160" w:right="0" w:firstLine="0"/>
                  </w:pPr>
                  <w:r>
                    <w:rPr>
                      <w:rStyle w:val="CharStyle14"/>
                    </w:rPr>
                    <w:t>£855.82</w:t>
                    <w:tab/>
                    <w:t>(0.0%</w:t>
                    <w:tab/>
                    <w:t>Increase)</w:t>
                  </w:r>
                </w:p>
                <w:p>
                  <w:pPr>
                    <w:pStyle w:val="Style13"/>
                    <w:tabs>
                      <w:tab w:leader="none" w:pos="2565" w:val="right"/>
                      <w:tab w:leader="none" w:pos="3501" w:val="right"/>
                    </w:tabs>
                    <w:widowControl w:val="0"/>
                    <w:keepNext w:val="0"/>
                    <w:keepLines w:val="0"/>
                    <w:shd w:val="clear" w:color="auto" w:fill="auto"/>
                    <w:bidi w:val="0"/>
                    <w:jc w:val="both"/>
                    <w:spacing w:before="0" w:after="0" w:line="254" w:lineRule="exact"/>
                    <w:ind w:left="160" w:right="0" w:firstLine="0"/>
                  </w:pPr>
                  <w:r>
                    <w:rPr>
                      <w:rStyle w:val="CharStyle14"/>
                    </w:rPr>
                    <w:t>£240.97</w:t>
                    <w:tab/>
                    <w:t>(0.0%</w:t>
                    <w:tab/>
                    <w:t>Increase)</w:t>
                  </w:r>
                </w:p>
              </w:txbxContent>
            </v:textbox>
            <w10:wrap type="square" side="left" anchorx="margin"/>
          </v:shape>
        </w:pict>
      </w:r>
      <w:r>
        <w:rPr>
          <w:lang w:val="en-GB" w:eastAsia="en-GB" w:bidi="en-GB"/>
          <w:w w:val="100"/>
          <w:spacing w:val="0"/>
          <w:color w:val="000000"/>
          <w:position w:val="0"/>
        </w:rPr>
        <w:t>Your property has been valued in Band B.</w:t>
      </w:r>
    </w:p>
    <w:p>
      <w:pPr>
        <w:pStyle w:val="Style13"/>
        <w:widowControl w:val="0"/>
        <w:keepNext w:val="0"/>
        <w:keepLines w:val="0"/>
        <w:shd w:val="clear" w:color="auto" w:fill="auto"/>
        <w:bidi w:val="0"/>
        <w:jc w:val="left"/>
        <w:spacing w:before="0" w:after="107"/>
        <w:ind w:left="280" w:right="0" w:firstLine="0"/>
      </w:pPr>
      <w:r>
        <w:rPr>
          <w:lang w:val="en-GB" w:eastAsia="en-GB" w:bidi="en-GB"/>
          <w:w w:val="100"/>
          <w:spacing w:val="0"/>
          <w:color w:val="000000"/>
          <w:position w:val="0"/>
        </w:rPr>
        <w:t>The full amount due for this year is: Comprising LB Enfield Greater London Authority</w:t>
      </w:r>
    </w:p>
    <w:p>
      <w:pPr>
        <w:pStyle w:val="Style13"/>
        <w:tabs>
          <w:tab w:leader="none" w:pos="8992" w:val="left"/>
          <w:tab w:leader="underscore" w:pos="10600" w:val="left"/>
          <w:tab w:leader="underscore" w:pos="10734" w:val="left"/>
        </w:tabs>
        <w:widowControl w:val="0"/>
        <w:keepNext w:val="0"/>
        <w:keepLines w:val="0"/>
        <w:shd w:val="clear" w:color="auto" w:fill="auto"/>
        <w:bidi w:val="0"/>
        <w:jc w:val="both"/>
        <w:spacing w:before="0" w:after="28" w:line="200" w:lineRule="exact"/>
        <w:ind w:left="280" w:right="0" w:firstLine="0"/>
      </w:pPr>
      <w:r>
        <w:rPr>
          <w:lang w:val="en-GB" w:eastAsia="en-GB" w:bidi="en-GB"/>
          <w:w w:val="100"/>
          <w:spacing w:val="0"/>
          <w:color w:val="000000"/>
          <w:position w:val="0"/>
        </w:rPr>
        <w:t>REASON FOR THIS BILL Annual Billing</w:t>
        <w:tab/>
        <w:tab/>
        <w:tab/>
      </w:r>
    </w:p>
    <w:p>
      <w:pPr>
        <w:pStyle w:val="Style30"/>
        <w:tabs>
          <w:tab w:leader="underscore" w:pos="480" w:val="left"/>
          <w:tab w:leader="underscore" w:pos="2825" w:val="left"/>
          <w:tab w:leader="underscore" w:pos="4149" w:val="left"/>
          <w:tab w:leader="underscore" w:pos="10874" w:val="left"/>
        </w:tabs>
        <w:widowControl w:val="0"/>
        <w:keepNext/>
        <w:keepLines/>
        <w:shd w:val="clear" w:color="auto" w:fill="auto"/>
        <w:bidi w:val="0"/>
        <w:spacing w:before="0" w:after="0" w:line="200" w:lineRule="exact"/>
        <w:ind w:left="280" w:right="0" w:firstLine="0"/>
      </w:pPr>
      <w:bookmarkStart w:id="6" w:name="bookmark6"/>
      <w:r>
        <w:rPr>
          <w:lang w:val="en-GB" w:eastAsia="en-GB" w:bidi="en-GB"/>
          <w:w w:val="100"/>
          <w:spacing w:val="0"/>
          <w:color w:val="000000"/>
          <w:position w:val="0"/>
        </w:rPr>
        <w:tab/>
        <w:tab/>
        <w:tab/>
      </w:r>
      <w:r>
        <w:rPr>
          <w:rStyle w:val="CharStyle32"/>
        </w:rPr>
        <w:t>STATEMENT OF ACCOUNT</w:t>
      </w:r>
      <w:r>
        <w:rPr>
          <w:lang w:val="en-GB" w:eastAsia="en-GB" w:bidi="en-GB"/>
          <w:w w:val="100"/>
          <w:spacing w:val="0"/>
          <w:color w:val="000000"/>
          <w:position w:val="0"/>
        </w:rPr>
        <w:t xml:space="preserve"> </w:t>
        <w:tab/>
      </w:r>
      <w:bookmarkEnd w:id="6"/>
    </w:p>
    <w:p>
      <w:pPr>
        <w:pStyle w:val="Style33"/>
        <w:tabs>
          <w:tab w:leader="none" w:pos="2204" w:val="left"/>
          <w:tab w:leader="none" w:pos="2827" w:val="left"/>
          <w:tab w:leader="none" w:pos="10775" w:val="right"/>
        </w:tabs>
        <w:widowControl w:val="0"/>
        <w:keepNext w:val="0"/>
        <w:keepLines w:val="0"/>
        <w:shd w:val="clear" w:color="auto" w:fill="auto"/>
        <w:bidi w:val="0"/>
        <w:jc w:val="both"/>
        <w:spacing w:before="0" w:after="0" w:line="245" w:lineRule="exact"/>
        <w:ind w:left="280" w:right="0" w:firstLine="0"/>
      </w:pPr>
      <w:r>
        <w:rPr>
          <w:rStyle w:val="CharStyle35"/>
          <w:b w:val="0"/>
          <w:bCs w:val="0"/>
        </w:rPr>
        <w:t>Gross Charge</w:t>
        <w:tab/>
        <w:t>From</w:t>
        <w:tab/>
        <w:t>01/04/2010 To 31/03/2011</w:t>
        <w:tab/>
        <w:t>£1,096.79</w:t>
      </w:r>
    </w:p>
    <w:p>
      <w:pPr>
        <w:pStyle w:val="Style33"/>
        <w:tabs>
          <w:tab w:leader="none" w:pos="2204" w:val="left"/>
          <w:tab w:leader="none" w:pos="10775" w:val="right"/>
        </w:tabs>
        <w:widowControl w:val="0"/>
        <w:keepNext w:val="0"/>
        <w:keepLines w:val="0"/>
        <w:shd w:val="clear" w:color="auto" w:fill="auto"/>
        <w:bidi w:val="0"/>
        <w:jc w:val="both"/>
        <w:spacing w:before="0" w:after="0" w:line="245" w:lineRule="exact"/>
        <w:ind w:left="280" w:right="0" w:firstLine="0"/>
      </w:pPr>
      <w:r>
        <w:rPr>
          <w:rStyle w:val="CharStyle35"/>
          <w:b w:val="0"/>
          <w:bCs w:val="0"/>
        </w:rPr>
        <w:t>Discount</w:t>
        <w:tab/>
        <w:t>Single resident disc of 25% From 01/04/2010 To 31/03/2011</w:t>
        <w:tab/>
        <w:t>E274.20CR</w:t>
      </w:r>
    </w:p>
    <w:p>
      <w:pPr>
        <w:pStyle w:val="Style33"/>
        <w:tabs>
          <w:tab w:leader="none" w:pos="2204" w:val="left"/>
          <w:tab w:leader="none" w:pos="2825" w:val="left"/>
          <w:tab w:leader="none" w:pos="10775" w:val="right"/>
        </w:tabs>
        <w:widowControl w:val="0"/>
        <w:keepNext w:val="0"/>
        <w:keepLines w:val="0"/>
        <w:shd w:val="clear" w:color="auto" w:fill="auto"/>
        <w:bidi w:val="0"/>
        <w:jc w:val="both"/>
        <w:spacing w:before="0" w:after="0" w:line="245" w:lineRule="exact"/>
        <w:ind w:left="280" w:right="0" w:firstLine="0"/>
      </w:pPr>
      <w:r>
        <w:rPr>
          <w:rStyle w:val="CharStyle35"/>
          <w:b w:val="0"/>
          <w:bCs w:val="0"/>
        </w:rPr>
        <w:t>Benefit</w:t>
        <w:tab/>
        <w:t>From</w:t>
        <w:tab/>
        <w:t>01/04/2010 To 31/03/2011</w:t>
        <w:tab/>
        <w:t>E822.59CR</w:t>
      </w:r>
    </w:p>
    <w:p>
      <w:pPr>
        <w:pStyle w:val="Style33"/>
        <w:tabs>
          <w:tab w:leader="none" w:pos="2204" w:val="left"/>
          <w:tab w:leader="none" w:pos="2832" w:val="left"/>
          <w:tab w:leader="none" w:pos="10775" w:val="right"/>
        </w:tabs>
        <w:widowControl w:val="0"/>
        <w:keepNext w:val="0"/>
        <w:keepLines w:val="0"/>
        <w:shd w:val="clear" w:color="auto" w:fill="auto"/>
        <w:bidi w:val="0"/>
        <w:jc w:val="both"/>
        <w:spacing w:before="0" w:after="568" w:line="245" w:lineRule="exact"/>
        <w:ind w:left="280" w:right="0" w:firstLine="0"/>
      </w:pPr>
      <w:r>
        <w:rPr>
          <w:rStyle w:val="CharStyle35"/>
          <w:b w:val="0"/>
          <w:bCs w:val="0"/>
        </w:rPr>
        <w:t>Amount Due</w:t>
        <w:tab/>
        <w:t>From</w:t>
        <w:tab/>
        <w:t>01/04/2010 To 31/03/2011</w:t>
        <w:tab/>
        <w:t>£0.00</w:t>
      </w:r>
    </w:p>
    <w:p>
      <w:pPr>
        <w:pStyle w:val="Style36"/>
        <w:tabs>
          <w:tab w:leader="none" w:pos="10029" w:val="left"/>
        </w:tabs>
        <w:widowControl w:val="0"/>
        <w:keepNext/>
        <w:keepLines/>
        <w:shd w:val="clear" w:color="auto" w:fill="auto"/>
        <w:bidi w:val="0"/>
        <w:jc w:val="both"/>
        <w:spacing w:before="0" w:after="124" w:line="210" w:lineRule="exact"/>
        <w:ind w:left="280" w:right="0" w:firstLine="0"/>
      </w:pPr>
      <w:bookmarkStart w:id="7" w:name="bookmark7"/>
      <w:r>
        <w:rPr>
          <w:lang w:val="en-GB" w:eastAsia="en-GB" w:bidi="en-GB"/>
          <w:w w:val="100"/>
          <w:spacing w:val="0"/>
          <w:color w:val="000000"/>
          <w:position w:val="0"/>
        </w:rPr>
        <w:t>Total Amount Due</w:t>
        <w:tab/>
        <w:t>£0.00</w:t>
      </w:r>
      <w:bookmarkEnd w:id="7"/>
    </w:p>
    <w:p>
      <w:pPr>
        <w:pStyle w:val="Style38"/>
        <w:widowControl w:val="0"/>
        <w:keepNext w:val="0"/>
        <w:keepLines w:val="0"/>
        <w:shd w:val="clear" w:color="auto" w:fill="auto"/>
        <w:bidi w:val="0"/>
        <w:spacing w:before="0" w:after="13" w:line="180" w:lineRule="exact"/>
        <w:ind w:left="0" w:right="160" w:firstLine="0"/>
      </w:pPr>
      <w:r>
        <w:rPr>
          <w:rStyle w:val="CharStyle40"/>
          <w:b/>
          <w:bCs/>
        </w:rPr>
        <w:t>Efficiency Information</w:t>
      </w:r>
    </w:p>
    <w:p>
      <w:pPr>
        <w:pStyle w:val="Style33"/>
        <w:widowControl w:val="0"/>
        <w:keepNext w:val="0"/>
        <w:keepLines w:val="0"/>
        <w:shd w:val="clear" w:color="auto" w:fill="auto"/>
        <w:bidi w:val="0"/>
        <w:jc w:val="left"/>
        <w:spacing w:before="0" w:after="0" w:line="187" w:lineRule="exact"/>
        <w:ind w:left="180" w:right="0" w:firstLine="0"/>
      </w:pPr>
      <w:r>
        <w:rPr>
          <w:rStyle w:val="CharStyle35"/>
          <w:b w:val="0"/>
          <w:bCs w:val="0"/>
        </w:rPr>
        <w:t>Councils are required to have regard to economy, efficiency, and effectiveness in their actions. An efficiency saving occurs when the cost of an activity falls, but its effectiveness is not reduced. By the end of March 2010, efficiency savings achieved since April 2009 are forecast to be:</w:t>
      </w:r>
    </w:p>
    <w:p>
      <w:pPr>
        <w:pStyle w:val="Style38"/>
        <w:widowControl w:val="0"/>
        <w:keepNext w:val="0"/>
        <w:keepLines w:val="0"/>
        <w:shd w:val="clear" w:color="auto" w:fill="auto"/>
        <w:bidi w:val="0"/>
        <w:jc w:val="left"/>
        <w:spacing w:before="0" w:after="0" w:line="187" w:lineRule="exact"/>
        <w:ind w:left="3780" w:right="0" w:firstLine="0"/>
      </w:pPr>
      <w:r>
        <w:rPr>
          <w:lang w:val="en-GB" w:eastAsia="en-GB" w:bidi="en-GB"/>
          <w:w w:val="100"/>
          <w:spacing w:val="0"/>
          <w:color w:val="000000"/>
          <w:position w:val="0"/>
        </w:rPr>
        <w:t>Saving</w:t>
      </w:r>
    </w:p>
    <w:p>
      <w:pPr>
        <w:pStyle w:val="Style33"/>
        <w:tabs>
          <w:tab w:leader="none" w:pos="3890" w:val="right"/>
          <w:tab w:leader="none" w:pos="4938" w:val="right"/>
        </w:tabs>
        <w:widowControl w:val="0"/>
        <w:keepNext w:val="0"/>
        <w:keepLines w:val="0"/>
        <w:shd w:val="clear" w:color="auto" w:fill="auto"/>
        <w:bidi w:val="0"/>
        <w:jc w:val="both"/>
        <w:spacing w:before="0" w:after="0" w:line="187" w:lineRule="exact"/>
        <w:ind w:left="180" w:right="0" w:firstLine="0"/>
      </w:pPr>
      <w:r>
        <w:rPr>
          <w:rStyle w:val="CharStyle35"/>
          <w:b w:val="0"/>
          <w:bCs w:val="0"/>
        </w:rPr>
        <w:t>Enfield Council</w:t>
        <w:tab/>
        <w:t>£</w:t>
        <w:tab/>
        <w:t>27,545,000</w:t>
      </w:r>
    </w:p>
    <w:p>
      <w:pPr>
        <w:pStyle w:val="Style33"/>
        <w:tabs>
          <w:tab w:leader="none" w:pos="3890" w:val="right"/>
          <w:tab w:leader="none" w:pos="4938" w:val="right"/>
        </w:tabs>
        <w:widowControl w:val="0"/>
        <w:keepNext w:val="0"/>
        <w:keepLines w:val="0"/>
        <w:shd w:val="clear" w:color="auto" w:fill="auto"/>
        <w:bidi w:val="0"/>
        <w:jc w:val="both"/>
        <w:spacing w:before="0" w:after="0" w:line="187" w:lineRule="exact"/>
        <w:ind w:left="180" w:right="0" w:firstLine="0"/>
      </w:pPr>
      <w:r>
        <w:rPr>
          <w:rStyle w:val="CharStyle35"/>
          <w:b w:val="0"/>
          <w:bCs w:val="0"/>
        </w:rPr>
        <w:t>London Fire &amp; Rescue Authority</w:t>
        <w:tab/>
        <w:t>£</w:t>
        <w:tab/>
        <w:t>12,885,000</w:t>
      </w:r>
    </w:p>
    <w:p>
      <w:pPr>
        <w:pStyle w:val="Style33"/>
        <w:tabs>
          <w:tab w:leader="none" w:pos="3890" w:val="right"/>
          <w:tab w:leader="none" w:pos="4938" w:val="right"/>
        </w:tabs>
        <w:widowControl w:val="0"/>
        <w:keepNext w:val="0"/>
        <w:keepLines w:val="0"/>
        <w:shd w:val="clear" w:color="auto" w:fill="auto"/>
        <w:bidi w:val="0"/>
        <w:jc w:val="both"/>
        <w:spacing w:before="0" w:after="0" w:line="187" w:lineRule="exact"/>
        <w:ind w:left="180" w:right="0" w:firstLine="0"/>
      </w:pPr>
      <w:r>
        <w:rPr>
          <w:rStyle w:val="CharStyle35"/>
          <w:b w:val="0"/>
          <w:bCs w:val="0"/>
        </w:rPr>
        <w:t>Metropolitan Police Authority</w:t>
        <w:tab/>
        <w:t>£</w:t>
        <w:tab/>
        <w:t>298,618,000</w:t>
      </w:r>
    </w:p>
    <w:p>
      <w:pPr>
        <w:pStyle w:val="Style33"/>
        <w:widowControl w:val="0"/>
        <w:keepNext w:val="0"/>
        <w:keepLines w:val="0"/>
        <w:shd w:val="clear" w:color="auto" w:fill="auto"/>
        <w:bidi w:val="0"/>
        <w:jc w:val="both"/>
        <w:spacing w:before="0" w:after="0" w:line="187" w:lineRule="exact"/>
        <w:ind w:left="180" w:right="0" w:firstLine="0"/>
      </w:pPr>
      <w:r>
        <w:pict>
          <v:shape id="_x0000_s1039" type="#_x0000_t202" style="position:absolute;margin-left:175.9pt;margin-top:100.75pt;width:198.95pt;height:69.6pt;z-index:-125829363;mso-wrap-distance-left:175.9pt;mso-wrap-distance-right:171.6pt;mso-position-horizontal-relative:margin" filled="f" stroked="f">
            <v:textbox style="mso-fit-shape-to-text:t" inset="0,0,0,0">
              <w:txbxContent>
                <w:p>
                  <w:pPr>
                    <w:pStyle w:val="Style25"/>
                    <w:widowControl w:val="0"/>
                    <w:keepNext/>
                    <w:keepLines/>
                    <w:shd w:val="clear" w:color="auto" w:fill="auto"/>
                    <w:bidi w:val="0"/>
                    <w:spacing w:before="0" w:after="0"/>
                    <w:ind w:left="0" w:right="0" w:firstLine="0"/>
                  </w:pPr>
                  <w:bookmarkStart w:id="4" w:name="bookmark4"/>
                  <w:r>
                    <w:rPr>
                      <w:lang w:val="en-GB" w:eastAsia="en-GB" w:bidi="en-GB"/>
                      <w:w w:val="100"/>
                      <w:spacing w:val="0"/>
                      <w:color w:val="000000"/>
                      <w:position w:val="0"/>
                    </w:rPr>
                    <w:t>You have nothing to pay.</w:t>
                    <w:br/>
                    <w:t>Your account balance is £0.00</w:t>
                  </w:r>
                  <w:bookmarkEnd w:id="4"/>
                </w:p>
              </w:txbxContent>
            </v:textbox>
            <w10:wrap type="topAndBottom" anchorx="margin"/>
          </v:shape>
        </w:pict>
      </w:r>
      <w:r>
        <w:rPr>
          <w:rStyle w:val="CharStyle35"/>
          <w:b w:val="0"/>
          <w:bCs w:val="0"/>
        </w:rPr>
        <w:t>These efficiencies equal £358 for the average Band D dwelling</w:t>
      </w:r>
    </w:p>
    <w:p>
      <w:pPr>
        <w:pStyle w:val="Style20"/>
        <w:widowControl w:val="0"/>
        <w:keepNext w:val="0"/>
        <w:keepLines w:val="0"/>
        <w:shd w:val="clear" w:color="auto" w:fill="auto"/>
        <w:bidi w:val="0"/>
        <w:jc w:val="left"/>
        <w:spacing w:before="0" w:after="0" w:line="150" w:lineRule="exact"/>
        <w:ind w:left="0" w:right="0" w:firstLine="0"/>
      </w:pPr>
      <w:r>
        <w:rPr>
          <w:rStyle w:val="CharStyle42"/>
        </w:rPr>
        <w:t>TMB10/1/160209</w:t>
      </w:r>
    </w:p>
    <w:sectPr>
      <w:type w:val="continuous"/>
      <w:pgSz w:w="11900" w:h="16840"/>
      <w:pgMar w:top="731" w:left="666" w:right="305" w:bottom="24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4) Exact"/>
    <w:basedOn w:val="DefaultParagraphFont"/>
    <w:link w:val="Style3"/>
    <w:rPr>
      <w:b/>
      <w:bCs/>
      <w:i w:val="0"/>
      <w:iCs w:val="0"/>
      <w:u w:val="none"/>
      <w:strike w:val="0"/>
      <w:smallCaps w:val="0"/>
      <w:sz w:val="36"/>
      <w:szCs w:val="36"/>
      <w:rFonts w:ascii="Arial" w:eastAsia="Arial" w:hAnsi="Arial" w:cs="Arial"/>
    </w:rPr>
  </w:style>
  <w:style w:type="character" w:customStyle="1" w:styleId="CharStyle6">
    <w:name w:val="Heading #1_"/>
    <w:basedOn w:val="DefaultParagraphFont"/>
    <w:link w:val="Style5"/>
    <w:rPr>
      <w:b/>
      <w:bCs/>
      <w:i/>
      <w:iCs/>
      <w:u w:val="none"/>
      <w:strike w:val="0"/>
      <w:smallCaps w:val="0"/>
      <w:sz w:val="42"/>
      <w:szCs w:val="42"/>
      <w:rFonts w:ascii="Arial Narrow" w:eastAsia="Arial Narrow" w:hAnsi="Arial Narrow" w:cs="Arial Narrow"/>
      <w:spacing w:val="30"/>
    </w:rPr>
  </w:style>
  <w:style w:type="character" w:customStyle="1" w:styleId="CharStyle7">
    <w:name w:val="Heading #1"/>
    <w:basedOn w:val="CharStyle6"/>
    <w:rPr>
      <w:lang w:val="en-GB" w:eastAsia="en-GB" w:bidi="en-GB"/>
      <w:w w:val="100"/>
      <w:spacing w:val="30"/>
      <w:color w:val="000000"/>
      <w:position w:val="0"/>
    </w:rPr>
  </w:style>
  <w:style w:type="character" w:customStyle="1" w:styleId="CharStyle9">
    <w:name w:val="Heading #3 (3)_"/>
    <w:basedOn w:val="DefaultParagraphFont"/>
    <w:link w:val="Style8"/>
    <w:rPr>
      <w:b w:val="0"/>
      <w:bCs w:val="0"/>
      <w:i/>
      <w:iCs/>
      <w:u w:val="none"/>
      <w:strike w:val="0"/>
      <w:smallCaps w:val="0"/>
      <w:sz w:val="30"/>
      <w:szCs w:val="30"/>
      <w:rFonts w:ascii="Arial" w:eastAsia="Arial" w:hAnsi="Arial" w:cs="Arial"/>
    </w:rPr>
  </w:style>
  <w:style w:type="character" w:customStyle="1" w:styleId="CharStyle11">
    <w:name w:val="Body text (3)_"/>
    <w:basedOn w:val="DefaultParagraphFont"/>
    <w:link w:val="Style10"/>
    <w:rPr>
      <w:b/>
      <w:bCs/>
      <w:i w:val="0"/>
      <w:iCs w:val="0"/>
      <w:u w:val="none"/>
      <w:strike w:val="0"/>
      <w:smallCaps w:val="0"/>
      <w:sz w:val="13"/>
      <w:szCs w:val="13"/>
      <w:rFonts w:ascii="Arial" w:eastAsia="Arial" w:hAnsi="Arial" w:cs="Arial"/>
    </w:rPr>
  </w:style>
  <w:style w:type="character" w:customStyle="1" w:styleId="CharStyle12">
    <w:name w:val="Body text (3) + 6 pt"/>
    <w:basedOn w:val="CharStyle11"/>
    <w:rPr>
      <w:lang w:val="en-GB" w:eastAsia="en-GB" w:bidi="en-GB"/>
      <w:sz w:val="12"/>
      <w:szCs w:val="12"/>
      <w:w w:val="100"/>
      <w:spacing w:val="0"/>
      <w:color w:val="000000"/>
      <w:position w:val="0"/>
    </w:rPr>
  </w:style>
  <w:style w:type="character" w:customStyle="1" w:styleId="CharStyle14">
    <w:name w:val="Body text (10) Exact"/>
    <w:basedOn w:val="DefaultParagraphFont"/>
    <w:rPr>
      <w:b w:val="0"/>
      <w:bCs w:val="0"/>
      <w:i w:val="0"/>
      <w:iCs w:val="0"/>
      <w:u w:val="none"/>
      <w:strike w:val="0"/>
      <w:smallCaps w:val="0"/>
      <w:sz w:val="20"/>
      <w:szCs w:val="20"/>
      <w:rFonts w:ascii="Arial" w:eastAsia="Arial" w:hAnsi="Arial" w:cs="Arial"/>
    </w:rPr>
  </w:style>
  <w:style w:type="character" w:customStyle="1" w:styleId="CharStyle16">
    <w:name w:val="Heading #4 (3) Exact"/>
    <w:basedOn w:val="DefaultParagraphFont"/>
    <w:rPr>
      <w:b/>
      <w:bCs/>
      <w:i w:val="0"/>
      <w:iCs w:val="0"/>
      <w:u w:val="none"/>
      <w:strike w:val="0"/>
      <w:smallCaps w:val="0"/>
      <w:sz w:val="21"/>
      <w:szCs w:val="21"/>
      <w:rFonts w:ascii="Arial" w:eastAsia="Arial" w:hAnsi="Arial" w:cs="Arial"/>
    </w:rPr>
  </w:style>
  <w:style w:type="character" w:customStyle="1" w:styleId="CharStyle17">
    <w:name w:val="Heading #4 (3) Exact"/>
    <w:basedOn w:val="CharStyle27"/>
    <w:rPr>
      <w:u w:val="single"/>
    </w:rPr>
  </w:style>
  <w:style w:type="character" w:customStyle="1" w:styleId="CharStyle19">
    <w:name w:val="Body text (11) Exact"/>
    <w:basedOn w:val="DefaultParagraphFont"/>
    <w:rPr>
      <w:b/>
      <w:bCs/>
      <w:i w:val="0"/>
      <w:iCs w:val="0"/>
      <w:u w:val="none"/>
      <w:strike w:val="0"/>
      <w:smallCaps w:val="0"/>
      <w:sz w:val="21"/>
      <w:szCs w:val="21"/>
      <w:rFonts w:ascii="Arial" w:eastAsia="Arial" w:hAnsi="Arial" w:cs="Arial"/>
    </w:rPr>
  </w:style>
  <w:style w:type="character" w:customStyle="1" w:styleId="CharStyle21">
    <w:name w:val="Body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22">
    <w:name w:val="Body text (2) + 7.5 pt Exact"/>
    <w:basedOn w:val="CharStyle41"/>
    <w:rPr>
      <w:sz w:val="15"/>
      <w:szCs w:val="15"/>
    </w:rPr>
  </w:style>
  <w:style w:type="character" w:customStyle="1" w:styleId="CharStyle23">
    <w:name w:val="Body text (11) + 10 pt,Not Bold Exact"/>
    <w:basedOn w:val="CharStyle29"/>
    <w:rPr>
      <w:b/>
      <w:bCs/>
      <w:sz w:val="20"/>
      <w:szCs w:val="20"/>
    </w:rPr>
  </w:style>
  <w:style w:type="character" w:customStyle="1" w:styleId="CharStyle24">
    <w:name w:val="Body text (11) + Tahoma,Not Bold,Italic,Spacing 1 pt Exact"/>
    <w:basedOn w:val="CharStyle29"/>
    <w:rPr>
      <w:b/>
      <w:bCs/>
      <w:i/>
      <w:iCs/>
      <w:sz w:val="21"/>
      <w:szCs w:val="21"/>
      <w:rFonts w:ascii="Tahoma" w:eastAsia="Tahoma" w:hAnsi="Tahoma" w:cs="Tahoma"/>
      <w:spacing w:val="20"/>
    </w:rPr>
  </w:style>
  <w:style w:type="character" w:customStyle="1" w:styleId="CharStyle26">
    <w:name w:val="Heading #2 (3) Exact"/>
    <w:basedOn w:val="DefaultParagraphFont"/>
    <w:link w:val="Style25"/>
    <w:rPr>
      <w:b/>
      <w:bCs/>
      <w:i w:val="0"/>
      <w:iCs w:val="0"/>
      <w:u w:val="none"/>
      <w:strike w:val="0"/>
      <w:smallCaps w:val="0"/>
      <w:sz w:val="26"/>
      <w:szCs w:val="26"/>
      <w:rFonts w:ascii="Arial" w:eastAsia="Arial" w:hAnsi="Arial" w:cs="Arial"/>
    </w:rPr>
  </w:style>
  <w:style w:type="character" w:customStyle="1" w:styleId="CharStyle27">
    <w:name w:val="Heading #4 (3)_"/>
    <w:basedOn w:val="DefaultParagraphFont"/>
    <w:link w:val="Style15"/>
    <w:rPr>
      <w:b/>
      <w:bCs/>
      <w:i w:val="0"/>
      <w:iCs w:val="0"/>
      <w:u w:val="none"/>
      <w:strike w:val="0"/>
      <w:smallCaps w:val="0"/>
      <w:sz w:val="21"/>
      <w:szCs w:val="21"/>
      <w:rFonts w:ascii="Arial" w:eastAsia="Arial" w:hAnsi="Arial" w:cs="Arial"/>
    </w:rPr>
  </w:style>
  <w:style w:type="character" w:customStyle="1" w:styleId="CharStyle28">
    <w:name w:val="Body text (10)_"/>
    <w:basedOn w:val="DefaultParagraphFont"/>
    <w:link w:val="Style13"/>
    <w:rPr>
      <w:b w:val="0"/>
      <w:bCs w:val="0"/>
      <w:i w:val="0"/>
      <w:iCs w:val="0"/>
      <w:u w:val="none"/>
      <w:strike w:val="0"/>
      <w:smallCaps w:val="0"/>
      <w:sz w:val="20"/>
      <w:szCs w:val="20"/>
      <w:rFonts w:ascii="Arial" w:eastAsia="Arial" w:hAnsi="Arial" w:cs="Arial"/>
    </w:rPr>
  </w:style>
  <w:style w:type="character" w:customStyle="1" w:styleId="CharStyle29">
    <w:name w:val="Body text (11)_"/>
    <w:basedOn w:val="DefaultParagraphFont"/>
    <w:link w:val="Style18"/>
    <w:rPr>
      <w:b/>
      <w:bCs/>
      <w:i w:val="0"/>
      <w:iCs w:val="0"/>
      <w:u w:val="none"/>
      <w:strike w:val="0"/>
      <w:smallCaps w:val="0"/>
      <w:sz w:val="21"/>
      <w:szCs w:val="21"/>
      <w:rFonts w:ascii="Arial" w:eastAsia="Arial" w:hAnsi="Arial" w:cs="Arial"/>
    </w:rPr>
  </w:style>
  <w:style w:type="character" w:customStyle="1" w:styleId="CharStyle31">
    <w:name w:val="Heading #5 (3)_"/>
    <w:basedOn w:val="DefaultParagraphFont"/>
    <w:link w:val="Style30"/>
    <w:rPr>
      <w:b w:val="0"/>
      <w:bCs w:val="0"/>
      <w:i w:val="0"/>
      <w:iCs w:val="0"/>
      <w:u w:val="none"/>
      <w:strike w:val="0"/>
      <w:smallCaps w:val="0"/>
      <w:sz w:val="20"/>
      <w:szCs w:val="20"/>
      <w:rFonts w:ascii="Arial" w:eastAsia="Arial" w:hAnsi="Arial" w:cs="Arial"/>
    </w:rPr>
  </w:style>
  <w:style w:type="character" w:customStyle="1" w:styleId="CharStyle32">
    <w:name w:val="Heading #5 (3)"/>
    <w:basedOn w:val="CharStyle31"/>
    <w:rPr>
      <w:lang w:val="en-GB" w:eastAsia="en-GB" w:bidi="en-GB"/>
      <w:u w:val="single"/>
      <w:w w:val="100"/>
      <w:spacing w:val="0"/>
      <w:color w:val="000000"/>
      <w:position w:val="0"/>
    </w:rPr>
  </w:style>
  <w:style w:type="character" w:customStyle="1" w:styleId="CharStyle34">
    <w:name w:val="Body text (6)_"/>
    <w:basedOn w:val="DefaultParagraphFont"/>
    <w:link w:val="Style33"/>
    <w:rPr>
      <w:b/>
      <w:bCs/>
      <w:i w:val="0"/>
      <w:iCs w:val="0"/>
      <w:u w:val="none"/>
      <w:strike w:val="0"/>
      <w:smallCaps w:val="0"/>
      <w:sz w:val="22"/>
      <w:szCs w:val="22"/>
      <w:rFonts w:ascii="Arial" w:eastAsia="Arial" w:hAnsi="Arial" w:cs="Arial"/>
    </w:rPr>
  </w:style>
  <w:style w:type="character" w:customStyle="1" w:styleId="CharStyle35">
    <w:name w:val="Body text (6) + 9 pt,Not Bold"/>
    <w:basedOn w:val="CharStyle34"/>
    <w:rPr>
      <w:lang w:val="en-GB" w:eastAsia="en-GB" w:bidi="en-GB"/>
      <w:b/>
      <w:bCs/>
      <w:sz w:val="18"/>
      <w:szCs w:val="18"/>
      <w:w w:val="100"/>
      <w:spacing w:val="0"/>
      <w:color w:val="000000"/>
      <w:position w:val="0"/>
    </w:rPr>
  </w:style>
  <w:style w:type="character" w:customStyle="1" w:styleId="CharStyle37">
    <w:name w:val="Heading #5 (2)_"/>
    <w:basedOn w:val="DefaultParagraphFont"/>
    <w:link w:val="Style36"/>
    <w:rPr>
      <w:b/>
      <w:bCs/>
      <w:i w:val="0"/>
      <w:iCs w:val="0"/>
      <w:u w:val="none"/>
      <w:strike w:val="0"/>
      <w:smallCaps w:val="0"/>
      <w:sz w:val="21"/>
      <w:szCs w:val="21"/>
      <w:rFonts w:ascii="Arial" w:eastAsia="Arial" w:hAnsi="Arial" w:cs="Arial"/>
    </w:rPr>
  </w:style>
  <w:style w:type="character" w:customStyle="1" w:styleId="CharStyle39">
    <w:name w:val="Body text (9)_"/>
    <w:basedOn w:val="DefaultParagraphFont"/>
    <w:link w:val="Style38"/>
    <w:rPr>
      <w:b/>
      <w:bCs/>
      <w:i w:val="0"/>
      <w:iCs w:val="0"/>
      <w:u w:val="none"/>
      <w:strike w:val="0"/>
      <w:smallCaps w:val="0"/>
      <w:sz w:val="18"/>
      <w:szCs w:val="18"/>
      <w:rFonts w:ascii="Arial" w:eastAsia="Arial" w:hAnsi="Arial" w:cs="Arial"/>
    </w:rPr>
  </w:style>
  <w:style w:type="character" w:customStyle="1" w:styleId="CharStyle40">
    <w:name w:val="Body text (9)"/>
    <w:basedOn w:val="CharStyle39"/>
    <w:rPr>
      <w:lang w:val="en-GB" w:eastAsia="en-GB" w:bidi="en-GB"/>
      <w:u w:val="single"/>
      <w:w w:val="100"/>
      <w:spacing w:val="0"/>
      <w:color w:val="000000"/>
      <w:position w:val="0"/>
    </w:rPr>
  </w:style>
  <w:style w:type="character" w:customStyle="1" w:styleId="CharStyle41">
    <w:name w:val="Body text (2)_"/>
    <w:basedOn w:val="DefaultParagraphFont"/>
    <w:link w:val="Style20"/>
    <w:rPr>
      <w:b w:val="0"/>
      <w:bCs w:val="0"/>
      <w:i w:val="0"/>
      <w:iCs w:val="0"/>
      <w:u w:val="none"/>
      <w:strike w:val="0"/>
      <w:smallCaps w:val="0"/>
      <w:sz w:val="18"/>
      <w:szCs w:val="18"/>
      <w:rFonts w:ascii="Arial" w:eastAsia="Arial" w:hAnsi="Arial" w:cs="Arial"/>
    </w:rPr>
  </w:style>
  <w:style w:type="character" w:customStyle="1" w:styleId="CharStyle42">
    <w:name w:val="Body text (2) + 7.5 pt"/>
    <w:basedOn w:val="CharStyle41"/>
    <w:rPr>
      <w:lang w:val="en-GB" w:eastAsia="en-GB" w:bidi="en-GB"/>
      <w:sz w:val="15"/>
      <w:szCs w:val="15"/>
      <w:w w:val="100"/>
      <w:spacing w:val="0"/>
      <w:color w:val="000000"/>
      <w:position w:val="0"/>
    </w:rPr>
  </w:style>
  <w:style w:type="paragraph" w:customStyle="1" w:styleId="Style3">
    <w:name w:val="Body text (4)"/>
    <w:basedOn w:val="Normal"/>
    <w:link w:val="CharStyle4"/>
    <w:pPr>
      <w:widowControl w:val="0"/>
      <w:shd w:val="clear" w:color="auto" w:fill="FFFFFF"/>
      <w:spacing w:line="0" w:lineRule="exact"/>
    </w:pPr>
    <w:rPr>
      <w:b/>
      <w:bCs/>
      <w:i w:val="0"/>
      <w:iCs w:val="0"/>
      <w:u w:val="none"/>
      <w:strike w:val="0"/>
      <w:smallCaps w:val="0"/>
      <w:sz w:val="36"/>
      <w:szCs w:val="36"/>
      <w:rFonts w:ascii="Arial" w:eastAsia="Arial" w:hAnsi="Arial" w:cs="Arial"/>
    </w:rPr>
  </w:style>
  <w:style w:type="paragraph" w:customStyle="1" w:styleId="Style5">
    <w:name w:val="Heading #1"/>
    <w:basedOn w:val="Normal"/>
    <w:link w:val="CharStyle6"/>
    <w:pPr>
      <w:widowControl w:val="0"/>
      <w:shd w:val="clear" w:color="auto" w:fill="FFFFFF"/>
      <w:outlineLvl w:val="0"/>
      <w:spacing w:line="0" w:lineRule="exact"/>
    </w:pPr>
    <w:rPr>
      <w:b/>
      <w:bCs/>
      <w:i/>
      <w:iCs/>
      <w:u w:val="none"/>
      <w:strike w:val="0"/>
      <w:smallCaps w:val="0"/>
      <w:sz w:val="42"/>
      <w:szCs w:val="42"/>
      <w:rFonts w:ascii="Arial Narrow" w:eastAsia="Arial Narrow" w:hAnsi="Arial Narrow" w:cs="Arial Narrow"/>
      <w:spacing w:val="30"/>
    </w:rPr>
  </w:style>
  <w:style w:type="paragraph" w:customStyle="1" w:styleId="Style8">
    <w:name w:val="Heading #3 (3)"/>
    <w:basedOn w:val="Normal"/>
    <w:link w:val="CharStyle9"/>
    <w:pPr>
      <w:widowControl w:val="0"/>
      <w:shd w:val="clear" w:color="auto" w:fill="FFFFFF"/>
      <w:jc w:val="right"/>
      <w:outlineLvl w:val="2"/>
      <w:spacing w:line="0" w:lineRule="exact"/>
    </w:pPr>
    <w:rPr>
      <w:b w:val="0"/>
      <w:bCs w:val="0"/>
      <w:i/>
      <w:iCs/>
      <w:u w:val="none"/>
      <w:strike w:val="0"/>
      <w:smallCaps w:val="0"/>
      <w:sz w:val="30"/>
      <w:szCs w:val="30"/>
      <w:rFonts w:ascii="Arial" w:eastAsia="Arial" w:hAnsi="Arial" w:cs="Arial"/>
    </w:rPr>
  </w:style>
  <w:style w:type="paragraph" w:customStyle="1" w:styleId="Style10">
    <w:name w:val="Body text (3)"/>
    <w:basedOn w:val="Normal"/>
    <w:link w:val="CharStyle11"/>
    <w:pPr>
      <w:widowControl w:val="0"/>
      <w:shd w:val="clear" w:color="auto" w:fill="FFFFFF"/>
      <w:jc w:val="both"/>
      <w:spacing w:before="60" w:line="0" w:lineRule="exact"/>
    </w:pPr>
    <w:rPr>
      <w:b/>
      <w:bCs/>
      <w:i w:val="0"/>
      <w:iCs w:val="0"/>
      <w:u w:val="none"/>
      <w:strike w:val="0"/>
      <w:smallCaps w:val="0"/>
      <w:sz w:val="13"/>
      <w:szCs w:val="13"/>
      <w:rFonts w:ascii="Arial" w:eastAsia="Arial" w:hAnsi="Arial" w:cs="Arial"/>
    </w:rPr>
  </w:style>
  <w:style w:type="paragraph" w:customStyle="1" w:styleId="Style13">
    <w:name w:val="Body text (10)"/>
    <w:basedOn w:val="Normal"/>
    <w:link w:val="CharStyle28"/>
    <w:pPr>
      <w:widowControl w:val="0"/>
      <w:shd w:val="clear" w:color="auto" w:fill="FFFFFF"/>
      <w:spacing w:line="259" w:lineRule="exact"/>
    </w:pPr>
    <w:rPr>
      <w:b w:val="0"/>
      <w:bCs w:val="0"/>
      <w:i w:val="0"/>
      <w:iCs w:val="0"/>
      <w:u w:val="none"/>
      <w:strike w:val="0"/>
      <w:smallCaps w:val="0"/>
      <w:sz w:val="20"/>
      <w:szCs w:val="20"/>
      <w:rFonts w:ascii="Arial" w:eastAsia="Arial" w:hAnsi="Arial" w:cs="Arial"/>
    </w:rPr>
  </w:style>
  <w:style w:type="paragraph" w:customStyle="1" w:styleId="Style15">
    <w:name w:val="Heading #4 (3)"/>
    <w:basedOn w:val="Normal"/>
    <w:link w:val="CharStyle27"/>
    <w:pPr>
      <w:widowControl w:val="0"/>
      <w:shd w:val="clear" w:color="auto" w:fill="FFFFFF"/>
      <w:outlineLvl w:val="3"/>
      <w:spacing w:line="0" w:lineRule="exact"/>
    </w:pPr>
    <w:rPr>
      <w:b/>
      <w:bCs/>
      <w:i w:val="0"/>
      <w:iCs w:val="0"/>
      <w:u w:val="none"/>
      <w:strike w:val="0"/>
      <w:smallCaps w:val="0"/>
      <w:sz w:val="21"/>
      <w:szCs w:val="21"/>
      <w:rFonts w:ascii="Arial" w:eastAsia="Arial" w:hAnsi="Arial" w:cs="Arial"/>
    </w:rPr>
  </w:style>
  <w:style w:type="paragraph" w:customStyle="1" w:styleId="Style18">
    <w:name w:val="Body text (11)"/>
    <w:basedOn w:val="Normal"/>
    <w:link w:val="CharStyle29"/>
    <w:pPr>
      <w:widowControl w:val="0"/>
      <w:shd w:val="clear" w:color="auto" w:fill="FFFFFF"/>
      <w:spacing w:before="180" w:line="0" w:lineRule="exact"/>
    </w:pPr>
    <w:rPr>
      <w:b/>
      <w:bCs/>
      <w:i w:val="0"/>
      <w:iCs w:val="0"/>
      <w:u w:val="none"/>
      <w:strike w:val="0"/>
      <w:smallCaps w:val="0"/>
      <w:sz w:val="21"/>
      <w:szCs w:val="21"/>
      <w:rFonts w:ascii="Arial" w:eastAsia="Arial" w:hAnsi="Arial" w:cs="Arial"/>
    </w:rPr>
  </w:style>
  <w:style w:type="paragraph" w:customStyle="1" w:styleId="Style20">
    <w:name w:val="Body text (2)"/>
    <w:basedOn w:val="Normal"/>
    <w:link w:val="CharStyle41"/>
    <w:pPr>
      <w:widowControl w:val="0"/>
      <w:shd w:val="clear" w:color="auto" w:fill="FFFFFF"/>
      <w:jc w:val="both"/>
      <w:spacing w:before="60" w:line="245" w:lineRule="exact"/>
    </w:pPr>
    <w:rPr>
      <w:b w:val="0"/>
      <w:bCs w:val="0"/>
      <w:i w:val="0"/>
      <w:iCs w:val="0"/>
      <w:u w:val="none"/>
      <w:strike w:val="0"/>
      <w:smallCaps w:val="0"/>
      <w:sz w:val="18"/>
      <w:szCs w:val="18"/>
      <w:rFonts w:ascii="Arial" w:eastAsia="Arial" w:hAnsi="Arial" w:cs="Arial"/>
    </w:rPr>
  </w:style>
  <w:style w:type="paragraph" w:customStyle="1" w:styleId="Style25">
    <w:name w:val="Heading #2 (3)"/>
    <w:basedOn w:val="Normal"/>
    <w:link w:val="CharStyle26"/>
    <w:pPr>
      <w:widowControl w:val="0"/>
      <w:shd w:val="clear" w:color="auto" w:fill="FFFFFF"/>
      <w:jc w:val="center"/>
      <w:outlineLvl w:val="1"/>
      <w:spacing w:line="672" w:lineRule="exact"/>
    </w:pPr>
    <w:rPr>
      <w:b/>
      <w:bCs/>
      <w:i w:val="0"/>
      <w:iCs w:val="0"/>
      <w:u w:val="none"/>
      <w:strike w:val="0"/>
      <w:smallCaps w:val="0"/>
      <w:sz w:val="26"/>
      <w:szCs w:val="26"/>
      <w:rFonts w:ascii="Arial" w:eastAsia="Arial" w:hAnsi="Arial" w:cs="Arial"/>
    </w:rPr>
  </w:style>
  <w:style w:type="paragraph" w:customStyle="1" w:styleId="Style30">
    <w:name w:val="Heading #5 (3)"/>
    <w:basedOn w:val="Normal"/>
    <w:link w:val="CharStyle31"/>
    <w:pPr>
      <w:widowControl w:val="0"/>
      <w:shd w:val="clear" w:color="auto" w:fill="FFFFFF"/>
      <w:jc w:val="both"/>
      <w:outlineLvl w:val="4"/>
      <w:spacing w:before="60" w:after="60" w:line="0" w:lineRule="exact"/>
    </w:pPr>
    <w:rPr>
      <w:b w:val="0"/>
      <w:bCs w:val="0"/>
      <w:i w:val="0"/>
      <w:iCs w:val="0"/>
      <w:u w:val="none"/>
      <w:strike w:val="0"/>
      <w:smallCaps w:val="0"/>
      <w:sz w:val="20"/>
      <w:szCs w:val="20"/>
      <w:rFonts w:ascii="Arial" w:eastAsia="Arial" w:hAnsi="Arial" w:cs="Arial"/>
    </w:rPr>
  </w:style>
  <w:style w:type="paragraph" w:customStyle="1" w:styleId="Style33">
    <w:name w:val="Body text (6)"/>
    <w:basedOn w:val="Normal"/>
    <w:link w:val="CharStyle34"/>
    <w:pPr>
      <w:widowControl w:val="0"/>
      <w:shd w:val="clear" w:color="auto" w:fill="FFFFFF"/>
      <w:spacing w:after="240" w:line="0" w:lineRule="exact"/>
    </w:pPr>
    <w:rPr>
      <w:b/>
      <w:bCs/>
      <w:i w:val="0"/>
      <w:iCs w:val="0"/>
      <w:u w:val="none"/>
      <w:strike w:val="0"/>
      <w:smallCaps w:val="0"/>
      <w:sz w:val="22"/>
      <w:szCs w:val="22"/>
      <w:rFonts w:ascii="Arial" w:eastAsia="Arial" w:hAnsi="Arial" w:cs="Arial"/>
    </w:rPr>
  </w:style>
  <w:style w:type="paragraph" w:customStyle="1" w:styleId="Style36">
    <w:name w:val="Heading #5 (2)"/>
    <w:basedOn w:val="Normal"/>
    <w:link w:val="CharStyle37"/>
    <w:pPr>
      <w:widowControl w:val="0"/>
      <w:shd w:val="clear" w:color="auto" w:fill="FFFFFF"/>
      <w:outlineLvl w:val="4"/>
      <w:spacing w:line="0" w:lineRule="exact"/>
    </w:pPr>
    <w:rPr>
      <w:b/>
      <w:bCs/>
      <w:i w:val="0"/>
      <w:iCs w:val="0"/>
      <w:u w:val="none"/>
      <w:strike w:val="0"/>
      <w:smallCaps w:val="0"/>
      <w:sz w:val="21"/>
      <w:szCs w:val="21"/>
      <w:rFonts w:ascii="Arial" w:eastAsia="Arial" w:hAnsi="Arial" w:cs="Arial"/>
    </w:rPr>
  </w:style>
  <w:style w:type="paragraph" w:customStyle="1" w:styleId="Style38">
    <w:name w:val="Body text (9)"/>
    <w:basedOn w:val="Normal"/>
    <w:link w:val="CharStyle39"/>
    <w:pPr>
      <w:widowControl w:val="0"/>
      <w:shd w:val="clear" w:color="auto" w:fill="FFFFFF"/>
      <w:jc w:val="center"/>
      <w:spacing w:before="180" w:after="60" w:line="0" w:lineRule="exact"/>
    </w:pPr>
    <w:rPr>
      <w:b/>
      <w:bCs/>
      <w:i w:val="0"/>
      <w:iCs w:val="0"/>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