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;width:129.1pt;height:13.9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5"/>
                    </w:rPr>
                    <w:t>EN3 7JQ/C/01623514/CTB/0-i9*2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28.15pt;margin-top:0.5pt;width:146.9pt;height:9.1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00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imant Notification Letters_100311 024559_part_24 000751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0.3pt;margin-top:25.4pt;width:241.2pt;height:68.6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</w:rPr>
                    <w:t>Please quote this reference whenever you contact us: 01623514</w:t>
                  </w:r>
                </w:p>
                <w:p>
                  <w:pPr>
                    <w:pStyle w:val="Style10"/>
                    <w:tabs>
                      <w:tab w:leader="none" w:pos="283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Enquiries</w:t>
                  </w:r>
                  <w:r>
                    <w:rPr>
                      <w:rStyle w:val="CharStyle11"/>
                      <w:b/>
                      <w:bCs/>
                    </w:rPr>
                    <w:tab/>
                    <w:t>By post:</w:t>
                  </w:r>
                </w:p>
                <w:p>
                  <w:pPr>
                    <w:pStyle w:val="Style3"/>
                    <w:tabs>
                      <w:tab w:leader="none" w:pos="288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2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By Phone: 020 8379 3798</w:t>
                    <w:tab/>
                    <w:t>PO Box63, Civic Centre</w:t>
                  </w:r>
                </w:p>
                <w:p>
                  <w:pPr>
                    <w:pStyle w:val="Style3"/>
                    <w:tabs>
                      <w:tab w:leader="none" w:pos="284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2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In person: See enclosed notes</w:t>
                    <w:tab/>
                    <w:t>Silver Street, Enfield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2" w:lineRule="exact"/>
                    <w:ind w:left="292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Middx. EN1 3XW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92.3pt;margin-top:34.5pt;width:119.05pt;height:47.1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620" w:lineRule="exact"/>
                    <w:ind w:left="0" w:right="0" w:firstLine="0"/>
                  </w:pPr>
                  <w:bookmarkStart w:id="0" w:name="bookmark0"/>
                  <w:r>
                    <w:rPr>
                      <w:lang w:val="en-GB" w:eastAsia="en-GB" w:bidi="en-GB"/>
                      <w:w w:val="100"/>
                      <w:color w:val="000000"/>
                      <w:position w:val="0"/>
                    </w:rPr>
                    <w:t>ENFIELD</w:t>
                  </w:r>
                  <w:bookmarkEnd w:id="0"/>
                </w:p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340" w:lineRule="exact"/>
                    <w:ind w:left="0" w:right="0" w:firstLine="0"/>
                  </w:pPr>
                  <w:bookmarkStart w:id="1" w:name="bookmark1"/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Council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06.55pt;margin-top:8.15pt;width:66.7pt;height:86.9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53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1" w:left="1100" w:right="342" w:bottom="62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1" type="#_x0000_t202" style="position:static;width:595.pt;height:9.65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639" w:left="0" w:right="0" w:bottom="62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2" type="#_x0000_t202" style="position:absolute;margin-left:400.3pt;margin-top:41.95pt;width:57.85pt;height:28.55pt;z-index:-125829376;mso-wrap-distance-left:9.6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54" w:lineRule="exact"/>
                    <w:ind w:left="0" w:right="0" w:firstLine="0"/>
                  </w:pPr>
                  <w:r>
                    <w:rPr>
                      <w:rStyle w:val="CharStyle9"/>
                    </w:rPr>
                    <w:t>10/03/2010 1 of 2</w:t>
                  </w:r>
                </w:p>
              </w:txbxContent>
            </v:textbox>
            <w10:wrap type="square" side="left" anchorx="margin"/>
          </v:shape>
        </w:pic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Mr Simon Cordell 109 Burncroft Avenue Enfield EN3 7 JQ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86"/>
        <w:ind w:left="0" w:right="0" w:firstLine="0"/>
      </w:pPr>
      <w:r>
        <w:br w:type="column"/>
      </w:r>
      <w:bookmarkStart w:id="2" w:name="bookmark2"/>
      <w:r>
        <w:rPr>
          <w:lang w:val="en-GB" w:eastAsia="en-GB" w:bidi="en-GB"/>
          <w:w w:val="100"/>
          <w:spacing w:val="0"/>
          <w:color w:val="000000"/>
          <w:position w:val="0"/>
        </w:rPr>
        <w:t>Revenues &amp; Benefits</w:t>
        <w:br/>
        <w:t>Division</w:t>
      </w:r>
      <w:bookmarkEnd w:id="2"/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0"/>
        <w:ind w:left="640" w:right="0" w:firstLine="0"/>
        <w:sectPr>
          <w:type w:val="continuous"/>
          <w:pgSz w:w="11900" w:h="16840"/>
          <w:pgMar w:top="2639" w:left="1383" w:right="1815" w:bottom="625" w:header="0" w:footer="3" w:gutter="0"/>
          <w:rtlGutter w:val="0"/>
          <w:cols w:num="2" w:space="3086"/>
          <w:noEndnote/>
          <w:docGrid w:linePitch="360"/>
        </w:sectPr>
      </w:pPr>
      <w:bookmarkStart w:id="3" w:name="bookmark3"/>
      <w:r>
        <w:rPr>
          <w:lang w:val="en-GB" w:eastAsia="en-GB" w:bidi="en-GB"/>
          <w:w w:val="100"/>
          <w:spacing w:val="0"/>
          <w:color w:val="000000"/>
          <w:position w:val="0"/>
        </w:rPr>
        <w:t>Letter dated Page</w:t>
      </w:r>
      <w:bookmarkEnd w:id="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2" w:after="10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654" w:left="0" w:right="0" w:bottom="64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32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Dear Mr Simon Cordell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470" w:line="220" w:lineRule="exact"/>
        <w:ind w:left="3020" w:right="0" w:firstLine="0"/>
      </w:pPr>
      <w:bookmarkStart w:id="4" w:name="bookmark4"/>
      <w:r>
        <w:rPr>
          <w:lang w:val="en-GB" w:eastAsia="en-GB" w:bidi="en-GB"/>
          <w:w w:val="100"/>
          <w:spacing w:val="0"/>
          <w:color w:val="000000"/>
          <w:position w:val="0"/>
        </w:rPr>
        <w:t>Council Tax Benefit</w:t>
      </w:r>
      <w:bookmarkEnd w:id="4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council tax benefit claim has been assessed because Your benefit has changed in line with the 2010/11 Government uprating..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546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Weekly Council</w:t>
      </w:r>
    </w:p>
    <w:p>
      <w:pPr>
        <w:pStyle w:val="Style10"/>
        <w:tabs>
          <w:tab w:leader="none" w:pos="2550" w:val="left"/>
          <w:tab w:leader="none" w:pos="5862" w:val="left"/>
        </w:tabs>
        <w:widowControl w:val="0"/>
        <w:keepNext w:val="0"/>
        <w:keepLines w:val="0"/>
        <w:shd w:val="clear" w:color="auto" w:fill="auto"/>
        <w:bidi w:val="0"/>
        <w:spacing w:before="0" w:after="319" w:line="190" w:lineRule="exact"/>
        <w:ind w:left="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From Date</w:t>
        <w:tab/>
        <w:t>To Date</w:t>
        <w:tab/>
        <w:t>Tax Benefit</w:t>
      </w:r>
    </w:p>
    <w:p>
      <w:pPr>
        <w:pStyle w:val="Style8"/>
        <w:tabs>
          <w:tab w:leader="none" w:pos="2550" w:val="left"/>
          <w:tab w:leader="none" w:pos="6381" w:val="left"/>
        </w:tabs>
        <w:widowControl w:val="0"/>
        <w:keepNext w:val="0"/>
        <w:keepLines w:val="0"/>
        <w:shd w:val="clear" w:color="auto" w:fill="auto"/>
        <w:bidi w:val="0"/>
        <w:spacing w:before="0" w:after="499" w:line="190" w:lineRule="exact"/>
        <w:ind w:left="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01/04/2010</w:t>
        <w:tab/>
        <w:t>31/03/2011</w:t>
        <w:tab/>
        <w:t>£15.78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7348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Details of your council tax benefit calculation can be found on the following pages.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680" w:right="0" w:firstLine="0"/>
        <w:sectPr>
          <w:type w:val="continuous"/>
          <w:pgSz w:w="11900" w:h="16840"/>
          <w:pgMar w:top="2654" w:left="1148" w:right="342" w:bottom="640" w:header="0" w:footer="3" w:gutter="0"/>
          <w:rtlGutter w:val="0"/>
          <w:cols w:space="720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Council Tax Ref: 55508596 Tenancy Ref: 497630 Property Ref: 03000010900108</w:t>
      </w:r>
    </w:p>
    <w:p>
      <w:pPr>
        <w:widowControl w:val="0"/>
        <w:spacing w:line="582" w:lineRule="exact"/>
      </w:pPr>
      <w:r>
        <w:pict>
          <v:shape id="_x0000_s1033" type="#_x0000_t202" style="position:absolute;margin-left:0.7pt;margin-top:0;width:127.45pt;height:11.5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EN3 7JQ/C/01623514/CTB/0-2/2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pgSz w:w="11900" w:h="16840"/>
          <w:pgMar w:top="234" w:left="1114" w:right="298" w:bottom="855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5" w:lineRule="exact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690" w:left="0" w:right="0" w:bottom="855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4" type="#_x0000_t202" style="position:absolute;margin-left:-337.45pt;margin-top:45.1pt;width:179.75pt;height:12.45pt;z-index:-125829375;mso-wrap-distance-left:5.pt;mso-wrap-distance-right:157.7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1"/>
                      <w:b/>
                      <w:bCs/>
                    </w:rPr>
                    <w:t>Council Tax Benefit, Continued ...</w:t>
                  </w:r>
                </w:p>
              </w:txbxContent>
            </v:textbox>
            <w10:wrap type="square" side="right" anchorx="margin"/>
          </v:shape>
        </w:pic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right"/>
        <w:spacing w:before="0" w:after="0" w:line="43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Reference Letter dated Page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72" w:line="190" w:lineRule="exact"/>
        <w:ind w:left="0" w:right="0" w:firstLine="0"/>
      </w:pPr>
      <w:r>
        <w:br w:type="column"/>
      </w:r>
      <w:r>
        <w:rPr>
          <w:lang w:val="en-GB" w:eastAsia="en-GB" w:bidi="en-GB"/>
          <w:w w:val="100"/>
          <w:spacing w:val="0"/>
          <w:color w:val="000000"/>
          <w:position w:val="0"/>
        </w:rPr>
        <w:t>Bens/01623514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418" w:lineRule="exact"/>
        <w:ind w:left="0" w:right="0" w:firstLine="0"/>
        <w:sectPr>
          <w:type w:val="continuous"/>
          <w:pgSz w:w="11900" w:h="16840"/>
          <w:pgMar w:top="690" w:left="7868" w:right="1063" w:bottom="8550" w:header="0" w:footer="3" w:gutter="0"/>
          <w:rtlGutter w:val="0"/>
          <w:cols w:num="2" w:space="102"/>
          <w:noEndnote/>
          <w:docGrid w:linePitch="360"/>
        </w:sectPr>
      </w:pPr>
      <w:r>
        <w:rPr>
          <w:lang w:val="en-GB" w:eastAsia="en-GB" w:bidi="en-GB"/>
          <w:w w:val="100"/>
          <w:spacing w:val="0"/>
          <w:color w:val="000000"/>
          <w:position w:val="0"/>
        </w:rPr>
        <w:t>10/03/2010 2 of 2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6" w:after="2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05" w:left="0" w:right="0" w:bottom="705" w:header="0" w:footer="3" w:gutter="0"/>
          <w:rtlGutter w:val="0"/>
          <w:cols w:space="720"/>
          <w:noEndnote/>
          <w:docGrid w:linePitch="360"/>
        </w:sectPr>
      </w:pPr>
    </w:p>
    <w:p>
      <w:pPr>
        <w:pStyle w:val="Style25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2780" w:firstLine="0"/>
      </w:pPr>
      <w:bookmarkStart w:id="5" w:name="bookmark5"/>
      <w:r>
        <w:rPr>
          <w:lang w:val="en-GB" w:eastAsia="en-GB" w:bidi="en-GB"/>
          <w:w w:val="100"/>
          <w:spacing w:val="0"/>
          <w:color w:val="000000"/>
          <w:position w:val="0"/>
        </w:rPr>
        <w:t>Details Of Council Tax Benefit From 01/04/2010 to 31/03/2011 Council Tax Liability</w:t>
      </w:r>
      <w:bookmarkEnd w:id="5"/>
    </w:p>
    <w:p>
      <w:pPr>
        <w:pStyle w:val="Style8"/>
        <w:tabs>
          <w:tab w:leader="none" w:pos="9758" w:val="left"/>
        </w:tabs>
        <w:widowControl w:val="0"/>
        <w:keepNext w:val="0"/>
        <w:keepLines w:val="0"/>
        <w:shd w:val="clear" w:color="auto" w:fill="auto"/>
        <w:bidi w:val="0"/>
        <w:spacing w:before="0" w:after="0" w:line="806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Net council tax liability</w:t>
        <w:tab/>
        <w:t>£15.78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both"/>
        <w:spacing w:before="0" w:after="0" w:line="806" w:lineRule="exact"/>
        <w:ind w:left="0" w:right="0" w:firstLine="0"/>
      </w:pPr>
      <w:bookmarkStart w:id="6" w:name="bookmark6"/>
      <w:r>
        <w:rPr>
          <w:lang w:val="en-GB" w:eastAsia="en-GB" w:bidi="en-GB"/>
          <w:w w:val="100"/>
          <w:spacing w:val="0"/>
          <w:color w:val="000000"/>
          <w:position w:val="0"/>
        </w:rPr>
        <w:t>Council Tax Benefit Calculation</w:t>
      </w:r>
      <w:bookmarkEnd w:id="6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152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weekly main council tax benefit has been calculated as £15.78 per week, see below.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both"/>
        <w:spacing w:before="0" w:after="448" w:line="190" w:lineRule="exact"/>
        <w:ind w:left="0" w:right="0" w:firstLine="0"/>
      </w:pPr>
      <w:bookmarkStart w:id="7" w:name="bookmark7"/>
      <w:r>
        <w:rPr>
          <w:lang w:val="en-GB" w:eastAsia="en-GB" w:bidi="en-GB"/>
          <w:w w:val="100"/>
          <w:spacing w:val="0"/>
          <w:color w:val="000000"/>
          <w:position w:val="0"/>
        </w:rPr>
        <w:t>Main Council Tax Benefit</w:t>
      </w:r>
      <w:bookmarkEnd w:id="7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2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 you receive Income Support, your calculated weekly council tax benefit is the full amount of the eligible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net weekly liability of £15.78.</w:t>
      </w:r>
    </w:p>
    <w:sectPr>
      <w:type w:val="continuous"/>
      <w:pgSz w:w="11900" w:h="16840"/>
      <w:pgMar w:top="705" w:left="1114" w:right="298" w:bottom="70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character" w:customStyle="1" w:styleId="CharStyle5">
    <w:name w:val="Body text (3) + Small Caps Exact"/>
    <w:basedOn w:val="CharStyle4"/>
    <w:rPr>
      <w:lang w:val="en-GB" w:eastAsia="en-GB" w:bidi="en-GB"/>
      <w:smallCaps/>
      <w:w w:val="100"/>
      <w:spacing w:val="0"/>
      <w:color w:val="000000"/>
      <w:position w:val="0"/>
    </w:rPr>
  </w:style>
  <w:style w:type="character" w:customStyle="1" w:styleId="CharStyle7">
    <w:name w:val="Body text (4)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0"/>
      <w:szCs w:val="10"/>
      <w:rFonts w:ascii="Cambria" w:eastAsia="Cambria" w:hAnsi="Cambria" w:cs="Cambria"/>
    </w:rPr>
  </w:style>
  <w:style w:type="character" w:customStyle="1" w:styleId="CharStyle9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11">
    <w:name w:val="Body text (5)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12">
    <w:name w:val="Body text (5) Exact"/>
    <w:basedOn w:val="CharStyle24"/>
    <w:rPr>
      <w:u w:val="single"/>
    </w:rPr>
  </w:style>
  <w:style w:type="character" w:customStyle="1" w:styleId="CharStyle14">
    <w:name w:val="Heading #1 Exact"/>
    <w:basedOn w:val="DefaultParagraphFont"/>
    <w:link w:val="Style13"/>
    <w:rPr>
      <w:b w:val="0"/>
      <w:bCs w:val="0"/>
      <w:i/>
      <w:iCs/>
      <w:u w:val="none"/>
      <w:strike w:val="0"/>
      <w:smallCaps w:val="0"/>
      <w:sz w:val="62"/>
      <w:szCs w:val="62"/>
      <w:rFonts w:ascii="Cambria" w:eastAsia="Cambria" w:hAnsi="Cambria" w:cs="Cambria"/>
      <w:spacing w:val="0"/>
    </w:rPr>
  </w:style>
  <w:style w:type="character" w:customStyle="1" w:styleId="CharStyle16">
    <w:name w:val="Heading #2 Exact"/>
    <w:basedOn w:val="DefaultParagraphFont"/>
    <w:link w:val="Style15"/>
    <w:rPr>
      <w:b w:val="0"/>
      <w:bCs w:val="0"/>
      <w:i/>
      <w:iCs/>
      <w:u w:val="none"/>
      <w:strike w:val="0"/>
      <w:smallCaps w:val="0"/>
      <w:sz w:val="34"/>
      <w:szCs w:val="34"/>
      <w:rFonts w:ascii="Verdana" w:eastAsia="Verdana" w:hAnsi="Verdana" w:cs="Verdana"/>
    </w:rPr>
  </w:style>
  <w:style w:type="character" w:customStyle="1" w:styleId="CharStyle18">
    <w:name w:val="Body text (6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20">
    <w:name w:val="Heading #3_"/>
    <w:basedOn w:val="DefaultParagraphFont"/>
    <w:link w:val="Style19"/>
    <w:rPr>
      <w:b/>
      <w:bCs/>
      <w:i w:val="0"/>
      <w:iCs w:val="0"/>
      <w:u w:val="none"/>
      <w:strike w:val="0"/>
      <w:smallCaps w:val="0"/>
      <w:sz w:val="22"/>
      <w:szCs w:val="22"/>
      <w:rFonts w:ascii="Verdana" w:eastAsia="Verdana" w:hAnsi="Verdana" w:cs="Verdana"/>
    </w:rPr>
  </w:style>
  <w:style w:type="character" w:customStyle="1" w:styleId="CharStyle22">
    <w:name w:val="Heading #5_"/>
    <w:basedOn w:val="DefaultParagraphFont"/>
    <w:link w:val="Style21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3">
    <w:name w:val="Body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4">
    <w:name w:val="Body text (5)_"/>
    <w:basedOn w:val="DefaultParagraphFont"/>
    <w:link w:val="Style10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6">
    <w:name w:val="Heading #4_"/>
    <w:basedOn w:val="DefaultParagraphFont"/>
    <w:link w:val="Style25"/>
    <w:rPr>
      <w:b/>
      <w:bCs/>
      <w:i w:val="0"/>
      <w:iCs w:val="0"/>
      <w:u w:val="none"/>
      <w:strike w:val="0"/>
      <w:smallCaps w:val="0"/>
      <w:sz w:val="21"/>
      <w:szCs w:val="21"/>
      <w:rFonts w:ascii="Verdana" w:eastAsia="Verdana" w:hAnsi="Verdana" w:cs="Verdana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paragraph" w:customStyle="1" w:styleId="Style6">
    <w:name w:val="Body text (4)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ambria" w:eastAsia="Cambria" w:hAnsi="Cambria" w:cs="Cambria"/>
    </w:rPr>
  </w:style>
  <w:style w:type="paragraph" w:customStyle="1" w:styleId="Style8">
    <w:name w:val="Body text (2)"/>
    <w:basedOn w:val="Normal"/>
    <w:link w:val="CharStyle23"/>
    <w:pPr>
      <w:widowControl w:val="0"/>
      <w:shd w:val="clear" w:color="auto" w:fill="FFFFFF"/>
      <w:jc w:val="both"/>
      <w:spacing w:line="235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10">
    <w:name w:val="Body text (5)"/>
    <w:basedOn w:val="Normal"/>
    <w:link w:val="CharStyle24"/>
    <w:pPr>
      <w:widowControl w:val="0"/>
      <w:shd w:val="clear" w:color="auto" w:fill="FFFFFF"/>
      <w:jc w:val="both"/>
      <w:spacing w:line="19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13">
    <w:name w:val="Heading #1"/>
    <w:basedOn w:val="Normal"/>
    <w:link w:val="CharStyle14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62"/>
      <w:szCs w:val="62"/>
      <w:rFonts w:ascii="Cambria" w:eastAsia="Cambria" w:hAnsi="Cambria" w:cs="Cambria"/>
      <w:spacing w:val="0"/>
    </w:rPr>
  </w:style>
  <w:style w:type="paragraph" w:customStyle="1" w:styleId="Style15">
    <w:name w:val="Heading #2"/>
    <w:basedOn w:val="Normal"/>
    <w:link w:val="CharStyle16"/>
    <w:pPr>
      <w:widowControl w:val="0"/>
      <w:shd w:val="clear" w:color="auto" w:fill="FFFFFF"/>
      <w:jc w:val="right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Verdana" w:eastAsia="Verdana" w:hAnsi="Verdana" w:cs="Verdana"/>
    </w:rPr>
  </w:style>
  <w:style w:type="paragraph" w:customStyle="1" w:styleId="Style17">
    <w:name w:val="Body text (6)"/>
    <w:basedOn w:val="Normal"/>
    <w:link w:val="CharStyle18"/>
    <w:pPr>
      <w:widowControl w:val="0"/>
      <w:shd w:val="clear" w:color="auto" w:fill="FFFFFF"/>
      <w:spacing w:line="245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19">
    <w:name w:val="Heading #3"/>
    <w:basedOn w:val="Normal"/>
    <w:link w:val="CharStyle20"/>
    <w:pPr>
      <w:widowControl w:val="0"/>
      <w:shd w:val="clear" w:color="auto" w:fill="FFFFFF"/>
      <w:jc w:val="center"/>
      <w:outlineLvl w:val="2"/>
      <w:spacing w:after="240" w:line="29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Verdana" w:eastAsia="Verdana" w:hAnsi="Verdana" w:cs="Verdana"/>
    </w:rPr>
  </w:style>
  <w:style w:type="paragraph" w:customStyle="1" w:styleId="Style21">
    <w:name w:val="Heading #5"/>
    <w:basedOn w:val="Normal"/>
    <w:link w:val="CharStyle22"/>
    <w:pPr>
      <w:widowControl w:val="0"/>
      <w:shd w:val="clear" w:color="auto" w:fill="FFFFFF"/>
      <w:jc w:val="right"/>
      <w:outlineLvl w:val="4"/>
      <w:spacing w:before="240" w:line="24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25">
    <w:name w:val="Heading #4"/>
    <w:basedOn w:val="Normal"/>
    <w:link w:val="CharStyle26"/>
    <w:pPr>
      <w:widowControl w:val="0"/>
      <w:shd w:val="clear" w:color="auto" w:fill="FFFFFF"/>
      <w:outlineLvl w:val="3"/>
      <w:spacing w:after="60" w:line="605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Verdana" w:eastAsia="Verdana" w:hAnsi="Verdana" w:cs="Verdan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