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617" w:rsidRDefault="00F65F49">
      <w:pPr>
        <w:spacing w:after="242" w:line="265" w:lineRule="auto"/>
        <w:ind w:left="-5" w:hanging="10"/>
      </w:pPr>
      <w:r>
        <w:rPr>
          <w:b/>
        </w:rPr>
        <w:t>IN THE COUNTY COURT AT EDMONTON</w:t>
      </w:r>
    </w:p>
    <w:p w:rsidR="00044617" w:rsidRDefault="00F65F49">
      <w:pPr>
        <w:spacing w:after="242" w:line="265" w:lineRule="auto"/>
        <w:ind w:left="-5" w:hanging="10"/>
      </w:pPr>
      <w:r>
        <w:rPr>
          <w:b/>
        </w:rPr>
        <w:t>CASE REF.: E00ED049</w:t>
      </w:r>
    </w:p>
    <w:p w:rsidR="00044617" w:rsidRDefault="00F65F49">
      <w:pPr>
        <w:spacing w:after="242" w:line="265" w:lineRule="auto"/>
        <w:ind w:left="-5" w:hanging="10"/>
      </w:pPr>
      <w:r>
        <w:rPr>
          <w:b/>
        </w:rPr>
        <w:t>BETWEEN:</w:t>
      </w:r>
    </w:p>
    <w:p w:rsidR="00044617" w:rsidRDefault="00F65F49">
      <w:pPr>
        <w:spacing w:after="276" w:line="232" w:lineRule="auto"/>
        <w:ind w:left="1699" w:right="1363" w:hanging="10"/>
        <w:jc w:val="right"/>
      </w:pPr>
      <w:r>
        <w:rPr>
          <w:b/>
        </w:rPr>
        <w:t>LONDON BOROUGH OF ENFIELD (Claimant)</w:t>
      </w:r>
    </w:p>
    <w:p w:rsidR="00044617" w:rsidRDefault="00F65F49">
      <w:pPr>
        <w:spacing w:after="238" w:line="265" w:lineRule="auto"/>
        <w:ind w:left="17" w:right="61" w:hanging="10"/>
        <w:jc w:val="center"/>
      </w:pPr>
      <w:r>
        <w:rPr>
          <w:b/>
        </w:rPr>
        <w:t xml:space="preserve">and </w:t>
      </w:r>
    </w:p>
    <w:p w:rsidR="00044617" w:rsidRDefault="00F65F49">
      <w:pPr>
        <w:spacing w:after="0" w:line="265" w:lineRule="auto"/>
        <w:ind w:left="17" w:right="56" w:hanging="10"/>
        <w:jc w:val="center"/>
      </w:pPr>
      <w:r>
        <w:rPr>
          <w:b/>
        </w:rPr>
        <w:t xml:space="preserve">SIMON CORDELL </w:t>
      </w:r>
    </w:p>
    <w:p w:rsidR="00044617" w:rsidRDefault="00F65F49">
      <w:pPr>
        <w:spacing w:after="547" w:line="232" w:lineRule="auto"/>
        <w:ind w:left="1699" w:right="1189" w:hanging="10"/>
        <w:jc w:val="right"/>
      </w:pPr>
      <w:r>
        <w:rPr>
          <w:b/>
        </w:rPr>
        <w:t xml:space="preserve">(Defendant) </w:t>
      </w:r>
    </w:p>
    <w:p w:rsidR="00044617" w:rsidRDefault="00F65F49">
      <w:pPr>
        <w:tabs>
          <w:tab w:val="center" w:pos="3461"/>
        </w:tabs>
        <w:spacing w:after="521" w:line="265" w:lineRule="auto"/>
        <w:ind w:left="-15" w:firstLine="0"/>
      </w:pPr>
      <w:r>
        <w:rPr>
          <w:b/>
        </w:rPr>
        <w:t>HEARING DATE:</w:t>
      </w:r>
      <w:r>
        <w:rPr>
          <w:b/>
        </w:rPr>
        <w:tab/>
      </w:r>
    </w:p>
    <w:p w:rsidR="00044617" w:rsidRDefault="00F65F49">
      <w:pPr>
        <w:spacing w:after="258" w:line="247" w:lineRule="auto"/>
        <w:ind w:left="14" w:hanging="10"/>
        <w:jc w:val="center"/>
      </w:pPr>
      <w:r>
        <w:t>_________________________________________</w:t>
      </w:r>
    </w:p>
    <w:p w:rsidR="00044617" w:rsidRDefault="00F65F49">
      <w:pPr>
        <w:spacing w:after="0" w:line="265" w:lineRule="auto"/>
        <w:ind w:left="17" w:hanging="10"/>
        <w:jc w:val="center"/>
      </w:pPr>
      <w:r>
        <w:rPr>
          <w:b/>
        </w:rPr>
        <w:t xml:space="preserve">WITNESS STATEMENT OF </w:t>
      </w:r>
      <w:r w:rsidR="002E0EBE">
        <w:rPr>
          <w:b/>
        </w:rPr>
        <w:t>SIMON</w:t>
      </w:r>
      <w:r>
        <w:rPr>
          <w:b/>
        </w:rPr>
        <w:t xml:space="preserve"> CORDELL</w:t>
      </w:r>
    </w:p>
    <w:p w:rsidR="00044617" w:rsidRDefault="00F65F49">
      <w:pPr>
        <w:spacing w:after="514" w:line="265" w:lineRule="auto"/>
        <w:ind w:left="17" w:right="3" w:hanging="10"/>
        <w:jc w:val="center"/>
      </w:pPr>
      <w:r>
        <w:rPr>
          <w:b/>
        </w:rPr>
        <w:t>_________________________________________</w:t>
      </w:r>
    </w:p>
    <w:p w:rsidR="002E0EBE" w:rsidRDefault="00F65F49" w:rsidP="001A47E0">
      <w:pPr>
        <w:spacing w:after="549"/>
        <w:ind w:left="-15" w:firstLine="0"/>
      </w:pPr>
      <w:r>
        <w:t>I am, Simon Cordell</w:t>
      </w:r>
      <w:r w:rsidR="002E0EBE">
        <w:t xml:space="preserve"> the Defendant</w:t>
      </w:r>
      <w:r>
        <w:t xml:space="preserve"> make this statement on behalf of </w:t>
      </w:r>
      <w:r w:rsidR="002E0EBE">
        <w:t>myself</w:t>
      </w:r>
      <w:r>
        <w:t>, what is contained in this statement is drawn from facts known to</w:t>
      </w:r>
      <w:r w:rsidR="001A47E0">
        <w:t xml:space="preserve"> me</w:t>
      </w:r>
      <w:r w:rsidR="006B7A85">
        <w:t xml:space="preserve"> to be true.</w:t>
      </w:r>
    </w:p>
    <w:p w:rsidR="002E0EBE" w:rsidRDefault="00F65F49">
      <w:pPr>
        <w:numPr>
          <w:ilvl w:val="0"/>
          <w:numId w:val="1"/>
        </w:numPr>
        <w:ind w:hanging="710"/>
      </w:pPr>
      <w:r>
        <w:t xml:space="preserve">I am making this statement </w:t>
      </w:r>
      <w:r w:rsidR="002E0EBE">
        <w:t xml:space="preserve">in regards towards the case numbers as listed below in this Official </w:t>
      </w:r>
      <w:r w:rsidR="00F9395F">
        <w:t xml:space="preserve">witness statement </w:t>
      </w:r>
      <w:r w:rsidR="002E0EBE">
        <w:t>of concern</w:t>
      </w:r>
      <w:r w:rsidR="006B7A85">
        <w:t>: --</w:t>
      </w:r>
    </w:p>
    <w:p w:rsidR="00D10C8E" w:rsidRDefault="00D10C8E" w:rsidP="00D10C8E"/>
    <w:p w:rsidR="00D10C8E" w:rsidRDefault="00D10C8E" w:rsidP="00D10C8E">
      <w:pPr>
        <w:pStyle w:val="ListParagraph"/>
        <w:numPr>
          <w:ilvl w:val="0"/>
          <w:numId w:val="4"/>
        </w:numPr>
      </w:pPr>
      <w:r>
        <w:t>The Gazebo Case:                                              The Metropolitan’s Police Force Constabulary</w:t>
      </w:r>
    </w:p>
    <w:p w:rsidR="001A47E0" w:rsidRDefault="002E0EBE" w:rsidP="00D10C8E">
      <w:pPr>
        <w:pStyle w:val="ListParagraph"/>
        <w:numPr>
          <w:ilvl w:val="0"/>
          <w:numId w:val="4"/>
        </w:numPr>
      </w:pPr>
      <w:r>
        <w:t xml:space="preserve">An Asbo Order:                                               </w:t>
      </w:r>
      <w:r w:rsidR="00907221">
        <w:t xml:space="preserve">  </w:t>
      </w:r>
      <w:r w:rsidR="00D10C8E">
        <w:t xml:space="preserve"> </w:t>
      </w:r>
      <w:r w:rsidR="00907221">
        <w:t xml:space="preserve"> </w:t>
      </w:r>
      <w:r>
        <w:t xml:space="preserve">The Highbury and Islington Magistrates Court House.   </w:t>
      </w:r>
    </w:p>
    <w:p w:rsidR="00507C33" w:rsidRDefault="002E0EBE" w:rsidP="00D10C8E">
      <w:pPr>
        <w:pStyle w:val="ListParagraph"/>
        <w:numPr>
          <w:ilvl w:val="0"/>
          <w:numId w:val="4"/>
        </w:numPr>
      </w:pPr>
      <w:r>
        <w:t xml:space="preserve">An Asbo Order Appeal:                                </w:t>
      </w:r>
      <w:r w:rsidR="00907221">
        <w:t xml:space="preserve">   </w:t>
      </w:r>
      <w:r>
        <w:t xml:space="preserve">  </w:t>
      </w:r>
      <w:r w:rsidR="00907221">
        <w:t xml:space="preserve"> </w:t>
      </w:r>
      <w:r>
        <w:t>The Wood Green Crown Court House</w:t>
      </w:r>
      <w:r w:rsidR="00D10C8E">
        <w:t>.</w:t>
      </w:r>
    </w:p>
    <w:p w:rsidR="001A47E0" w:rsidRDefault="002E0EBE" w:rsidP="00D10C8E">
      <w:pPr>
        <w:pStyle w:val="ListParagraph"/>
        <w:numPr>
          <w:ilvl w:val="0"/>
          <w:numId w:val="4"/>
        </w:numPr>
      </w:pPr>
      <w:r>
        <w:t xml:space="preserve">A Housing Possession Order:                       </w:t>
      </w:r>
      <w:r w:rsidR="00907221">
        <w:t xml:space="preserve">    </w:t>
      </w:r>
      <w:r>
        <w:t>The Enfield Council</w:t>
      </w:r>
      <w:r w:rsidR="001A47E0">
        <w:t>.</w:t>
      </w:r>
    </w:p>
    <w:p w:rsidR="001A47E0" w:rsidRDefault="002E0EBE" w:rsidP="00D10C8E">
      <w:pPr>
        <w:pStyle w:val="ListParagraph"/>
        <w:numPr>
          <w:ilvl w:val="0"/>
          <w:numId w:val="4"/>
        </w:numPr>
      </w:pPr>
      <w:r>
        <w:t xml:space="preserve">An Injunction Order </w:t>
      </w:r>
      <w:r w:rsidR="00907221">
        <w:t xml:space="preserve">(1) </w:t>
      </w:r>
      <w:r>
        <w:t>- D:                                The Edmonton Lower Court</w:t>
      </w:r>
      <w:r w:rsidR="00D10C8E">
        <w:t>.</w:t>
      </w:r>
    </w:p>
    <w:p w:rsidR="002E0EBE" w:rsidRDefault="002E0EBE" w:rsidP="002E0EBE">
      <w:pPr>
        <w:pStyle w:val="ListParagraph"/>
        <w:numPr>
          <w:ilvl w:val="0"/>
          <w:numId w:val="4"/>
        </w:numPr>
      </w:pPr>
      <w:r>
        <w:t xml:space="preserve">An Injunction Order </w:t>
      </w:r>
      <w:r w:rsidR="00907221">
        <w:t xml:space="preserve">(2) </w:t>
      </w:r>
      <w:r>
        <w:t>- EOOEDO49:               The Edmonton Lower Court</w:t>
      </w:r>
      <w:r w:rsidR="001A47E0">
        <w:t>.</w:t>
      </w:r>
    </w:p>
    <w:p w:rsidR="00D10C8E" w:rsidRDefault="00D10C8E" w:rsidP="00D10C8E"/>
    <w:p w:rsidR="00D10C8E" w:rsidRDefault="00D10C8E" w:rsidP="00D10C8E"/>
    <w:p w:rsidR="00D10C8E" w:rsidRDefault="00D10C8E" w:rsidP="00D10C8E"/>
    <w:p w:rsidR="00D10C8E" w:rsidRPr="001A47E0" w:rsidRDefault="00D10C8E" w:rsidP="00D10C8E">
      <w:pPr>
        <w:ind w:left="0" w:firstLine="0"/>
        <w:rPr>
          <w:color w:val="4472C4" w:themeColor="accent1"/>
        </w:rPr>
      </w:pPr>
      <w:r w:rsidRPr="001A47E0">
        <w:rPr>
          <w:color w:val="4472C4" w:themeColor="accent1"/>
        </w:rPr>
        <w:t>Preamble: -- “</w:t>
      </w:r>
      <w:r>
        <w:t>The Gazebo Case</w:t>
      </w:r>
      <w:r w:rsidRPr="001A47E0">
        <w:rPr>
          <w:color w:val="auto"/>
        </w:rPr>
        <w:t>.”</w:t>
      </w:r>
    </w:p>
    <w:p w:rsidR="00D10C8E" w:rsidRDefault="00D10C8E" w:rsidP="00D10C8E"/>
    <w:p w:rsidR="00D10C8E" w:rsidRDefault="00D10C8E" w:rsidP="00D10C8E"/>
    <w:p w:rsidR="00D10C8E" w:rsidRDefault="00D10C8E" w:rsidP="00D10C8E"/>
    <w:p w:rsidR="00D10C8E" w:rsidRDefault="00D10C8E" w:rsidP="00D10C8E"/>
    <w:p w:rsidR="00D10C8E" w:rsidRDefault="00D10C8E" w:rsidP="00D10C8E"/>
    <w:p w:rsidR="00D10C8E" w:rsidRDefault="00D10C8E" w:rsidP="00D10C8E">
      <w:pPr>
        <w:ind w:left="0" w:firstLine="0"/>
      </w:pPr>
    </w:p>
    <w:p w:rsidR="001A47E0" w:rsidRDefault="001A47E0" w:rsidP="001A47E0">
      <w:pPr>
        <w:pStyle w:val="ListParagraph"/>
        <w:ind w:left="1430" w:firstLine="0"/>
      </w:pPr>
    </w:p>
    <w:p w:rsidR="002E0EBE" w:rsidRPr="001A47E0" w:rsidRDefault="001A47E0" w:rsidP="002E0EBE">
      <w:pPr>
        <w:ind w:left="0" w:firstLine="0"/>
        <w:rPr>
          <w:color w:val="4472C4" w:themeColor="accent1"/>
        </w:rPr>
      </w:pPr>
      <w:r w:rsidRPr="001A47E0">
        <w:rPr>
          <w:color w:val="4472C4" w:themeColor="accent1"/>
        </w:rPr>
        <w:t>Preamble: -- “</w:t>
      </w:r>
      <w:r w:rsidRPr="001A47E0">
        <w:rPr>
          <w:color w:val="auto"/>
        </w:rPr>
        <w:t>An Asbo Order.”</w:t>
      </w:r>
    </w:p>
    <w:p w:rsidR="001A47E0" w:rsidRDefault="001A47E0" w:rsidP="001A47E0">
      <w:pPr>
        <w:rPr>
          <w:rFonts w:eastAsia="Arial"/>
          <w:lang w:eastAsia="en-US"/>
        </w:rPr>
      </w:pPr>
      <w:r>
        <w:rPr>
          <w:rFonts w:eastAsia="Arial"/>
          <w:lang w:eastAsia="en-US"/>
        </w:rPr>
        <w:t>It takes three key holders to complete a success full Asbo application and the</w:t>
      </w:r>
      <w:r w:rsidR="00084D64">
        <w:rPr>
          <w:rFonts w:eastAsia="Arial"/>
          <w:lang w:eastAsia="en-US"/>
        </w:rPr>
        <w:t>y are as follows: --</w:t>
      </w:r>
      <w:r>
        <w:rPr>
          <w:rFonts w:eastAsia="Arial"/>
          <w:lang w:eastAsia="en-US"/>
        </w:rPr>
        <w:t xml:space="preserve"> </w:t>
      </w:r>
    </w:p>
    <w:p w:rsidR="001A47E0" w:rsidRDefault="001A47E0" w:rsidP="001A47E0">
      <w:pPr>
        <w:rPr>
          <w:rFonts w:eastAsia="Arial"/>
          <w:b/>
          <w:lang w:eastAsia="en-US"/>
        </w:rPr>
      </w:pPr>
      <w:r>
        <w:rPr>
          <w:rFonts w:eastAsia="Arial"/>
          <w:b/>
          <w:lang w:eastAsia="en-US"/>
        </w:rPr>
        <w:t xml:space="preserve">1. </w:t>
      </w:r>
      <w:r>
        <w:rPr>
          <w:rFonts w:eastAsia="Arial"/>
          <w:lang w:eastAsia="en-US"/>
        </w:rPr>
        <w:t>Police</w:t>
      </w:r>
      <w:r w:rsidR="00CB641C">
        <w:rPr>
          <w:rFonts w:eastAsia="Arial"/>
          <w:lang w:eastAsia="en-US"/>
        </w:rPr>
        <w:t>: --</w:t>
      </w:r>
    </w:p>
    <w:p w:rsidR="001A47E0" w:rsidRDefault="001A47E0" w:rsidP="001A47E0">
      <w:pPr>
        <w:rPr>
          <w:rFonts w:eastAsia="Arial"/>
          <w:b/>
          <w:lang w:eastAsia="en-US"/>
        </w:rPr>
      </w:pPr>
      <w:r>
        <w:rPr>
          <w:rFonts w:eastAsia="Arial"/>
          <w:b/>
          <w:lang w:eastAsia="en-US"/>
        </w:rPr>
        <w:t xml:space="preserve">2. </w:t>
      </w:r>
      <w:r>
        <w:rPr>
          <w:rFonts w:eastAsia="Arial"/>
          <w:lang w:eastAsia="en-US"/>
        </w:rPr>
        <w:t>Council</w:t>
      </w:r>
      <w:r w:rsidR="00CB641C">
        <w:rPr>
          <w:rFonts w:eastAsia="Arial"/>
          <w:lang w:eastAsia="en-US"/>
        </w:rPr>
        <w:t>: --</w:t>
      </w:r>
    </w:p>
    <w:p w:rsidR="00907221" w:rsidRDefault="001A47E0" w:rsidP="00CB641C">
      <w:pPr>
        <w:rPr>
          <w:rFonts w:eastAsia="Arial"/>
          <w:lang w:eastAsia="en-US"/>
        </w:rPr>
      </w:pPr>
      <w:r>
        <w:rPr>
          <w:rFonts w:eastAsia="Arial"/>
          <w:b/>
          <w:lang w:eastAsia="en-US"/>
        </w:rPr>
        <w:t xml:space="preserve">3. </w:t>
      </w:r>
      <w:r>
        <w:rPr>
          <w:rFonts w:eastAsia="Arial"/>
          <w:lang w:eastAsia="en-US"/>
        </w:rPr>
        <w:t xml:space="preserve">Claimant / a </w:t>
      </w:r>
      <w:r w:rsidR="006B7A85">
        <w:rPr>
          <w:rFonts w:eastAsia="Arial"/>
          <w:lang w:eastAsia="en-US"/>
        </w:rPr>
        <w:t>M</w:t>
      </w:r>
      <w:r>
        <w:rPr>
          <w:rFonts w:eastAsia="Arial"/>
          <w:lang w:eastAsia="en-US"/>
        </w:rPr>
        <w:t>ember of the</w:t>
      </w:r>
      <w:r w:rsidR="006B7A85">
        <w:rPr>
          <w:rFonts w:eastAsia="Arial"/>
          <w:lang w:eastAsia="en-US"/>
        </w:rPr>
        <w:t xml:space="preserve"> P</w:t>
      </w:r>
      <w:r>
        <w:rPr>
          <w:rFonts w:eastAsia="Arial"/>
          <w:lang w:eastAsia="en-US"/>
        </w:rPr>
        <w:t>ublic</w:t>
      </w:r>
      <w:r w:rsidR="00CB641C">
        <w:rPr>
          <w:rFonts w:eastAsia="Arial"/>
          <w:lang w:eastAsia="en-US"/>
        </w:rPr>
        <w:t>.</w:t>
      </w:r>
    </w:p>
    <w:p w:rsidR="00172FE5" w:rsidRPr="00CB641C" w:rsidRDefault="00912248" w:rsidP="00CB641C">
      <w:pPr>
        <w:ind w:left="0" w:firstLine="0"/>
      </w:pPr>
      <w:r w:rsidRPr="00F9395F">
        <w:rPr>
          <w:color w:val="0070C0"/>
        </w:rPr>
        <w:t>Service</w:t>
      </w:r>
      <w:r>
        <w:t xml:space="preserve">: -- </w:t>
      </w:r>
    </w:p>
    <w:p w:rsidR="00172FE5" w:rsidRPr="00507C33" w:rsidRDefault="00172FE5" w:rsidP="00CB641C">
      <w:pPr>
        <w:ind w:left="4" w:firstLine="0"/>
      </w:pPr>
      <w:r w:rsidRPr="00507C33">
        <w:t xml:space="preserve">On the </w:t>
      </w:r>
      <w:r w:rsidR="00FB2245">
        <w:t>12/09/2014</w:t>
      </w:r>
      <w:r w:rsidR="00FB2245">
        <w:t xml:space="preserve"> </w:t>
      </w:r>
      <w:r w:rsidRPr="00507C33">
        <w:t>an Asbo order is said to have been served on me</w:t>
      </w:r>
      <w:r w:rsidR="006B7A85">
        <w:t>,</w:t>
      </w:r>
      <w:r w:rsidRPr="00507C33">
        <w:t xml:space="preserve"> I disputed this to be true as I understood that I never did receive it from any official person</w:t>
      </w:r>
      <w:r w:rsidR="006B7A85">
        <w:t xml:space="preserve"> within the correct procedures and protocol’s realigning to service of any Official Document</w:t>
      </w:r>
      <w:r w:rsidRPr="00507C33">
        <w:t>.</w:t>
      </w:r>
    </w:p>
    <w:p w:rsidR="006B7A85" w:rsidRDefault="006B7A85" w:rsidP="00CB641C">
      <w:pPr>
        <w:ind w:left="4" w:firstLine="0"/>
      </w:pPr>
      <w:r w:rsidRPr="00507C33">
        <w:t>The 1st Asbo</w:t>
      </w:r>
      <w:r>
        <w:t>: --</w:t>
      </w:r>
    </w:p>
    <w:p w:rsidR="00912248" w:rsidRPr="00CB641C" w:rsidRDefault="00907221" w:rsidP="00CB641C">
      <w:pPr>
        <w:ind w:left="4" w:firstLine="0"/>
      </w:pPr>
      <w:r w:rsidRPr="00507C33">
        <w:t xml:space="preserve">The 1st Asbo is said to have gotten Served upon me by the Enfield Council and the Metropolitan’s Police Constabulary Departments </w:t>
      </w:r>
      <w:r w:rsidR="00172FE5" w:rsidRPr="00507C33">
        <w:t>in pursuit of public claimants,</w:t>
      </w:r>
      <w:r w:rsidRPr="00507C33">
        <w:t xml:space="preserve"> </w:t>
      </w:r>
      <w:r w:rsidR="006B7A85">
        <w:t xml:space="preserve">who must be </w:t>
      </w:r>
      <w:r w:rsidR="00172FE5" w:rsidRPr="00507C33">
        <w:t>“</w:t>
      </w:r>
      <w:r w:rsidR="006B7A85" w:rsidRPr="00507C33">
        <w:t>independ</w:t>
      </w:r>
      <w:r w:rsidR="006B7A85">
        <w:t>ent</w:t>
      </w:r>
      <w:r w:rsidRPr="00507C33">
        <w:t xml:space="preserve"> Victims.</w:t>
      </w:r>
      <w:r w:rsidR="00172FE5" w:rsidRPr="00507C33">
        <w:t>”</w:t>
      </w:r>
    </w:p>
    <w:p w:rsidR="00912248" w:rsidRDefault="006B7A85" w:rsidP="00912248">
      <w:pPr>
        <w:ind w:left="4" w:firstLine="0"/>
      </w:pPr>
      <w:r>
        <w:t xml:space="preserve">What acutely happened is that; </w:t>
      </w:r>
      <w:r w:rsidR="00CB641C">
        <w:t>An</w:t>
      </w:r>
      <w:r w:rsidR="00912248" w:rsidRPr="008E307E">
        <w:t xml:space="preserve"> Anti-Social Order</w:t>
      </w:r>
      <w:r w:rsidR="00CB641C">
        <w:t xml:space="preserve"> /</w:t>
      </w:r>
      <w:r w:rsidR="00912248" w:rsidRPr="008E307E">
        <w:t xml:space="preserve"> application</w:t>
      </w:r>
      <w:r w:rsidR="00CB641C">
        <w:t>,</w:t>
      </w:r>
      <w:r w:rsidR="00912248" w:rsidRPr="008E307E">
        <w:t xml:space="preserve"> got left outside of my front door</w:t>
      </w:r>
      <w:r w:rsidR="00406CEC">
        <w:t xml:space="preserve"> of my rented home</w:t>
      </w:r>
      <w:r w:rsidR="00912248">
        <w:t xml:space="preserve">, </w:t>
      </w:r>
      <w:r w:rsidR="00406CEC">
        <w:t xml:space="preserve">this occurrence unfortunately got achieved </w:t>
      </w:r>
      <w:r w:rsidR="00912248">
        <w:t xml:space="preserve">by </w:t>
      </w:r>
      <w:r w:rsidR="00406CEC">
        <w:t xml:space="preserve">on duty </w:t>
      </w:r>
      <w:r w:rsidR="00912248">
        <w:t xml:space="preserve">police officers, as I </w:t>
      </w:r>
      <w:r w:rsidR="00CB641C">
        <w:t xml:space="preserve">personally </w:t>
      </w:r>
      <w:r w:rsidR="00912248">
        <w:t>would not open my front door to them</w:t>
      </w:r>
      <w:r w:rsidR="00406CEC">
        <w:t xml:space="preserve"> active</w:t>
      </w:r>
      <w:r w:rsidR="00912248">
        <w:t xml:space="preserve"> officers</w:t>
      </w:r>
      <w:r w:rsidR="00406CEC">
        <w:t>, so,</w:t>
      </w:r>
      <w:r w:rsidR="00912248">
        <w:t xml:space="preserve"> for them to place the folder in my hands or </w:t>
      </w:r>
      <w:r w:rsidR="00CB641C">
        <w:t xml:space="preserve">into my </w:t>
      </w:r>
      <w:r w:rsidR="00912248">
        <w:t>flat.</w:t>
      </w:r>
    </w:p>
    <w:p w:rsidR="00406CEC" w:rsidRDefault="00406CEC" w:rsidP="00406CEC">
      <w:pPr>
        <w:ind w:left="4" w:firstLine="0"/>
      </w:pPr>
      <w:r>
        <w:t>In the police officers upset that I would not accept service, I heard them through my, then on-closed, front door, talking and noticed them drop something on the floor while then after forcing a letter through my letter box and in-turn then walking off</w:t>
      </w:r>
      <w:r w:rsidR="00F13A0A">
        <w:t>.</w:t>
      </w:r>
    </w:p>
    <w:p w:rsidR="00912248" w:rsidRDefault="00912248" w:rsidP="00F50F94">
      <w:pPr>
        <w:ind w:left="4" w:firstLine="0"/>
      </w:pPr>
      <w:r>
        <w:t>After the Police Officers departure, I made a phone call to my mother</w:t>
      </w:r>
      <w:r w:rsidR="00F50F94">
        <w:t xml:space="preserve">, </w:t>
      </w:r>
      <w:r w:rsidR="00F50F94">
        <w:t>whom I had called due to what had just happened, she could not arrive to my flat until latter, so the folder stayed outside of my front door, until my mother did arrive, when she did finally manage to get to my address I was quite shocked with how long it had taken her, a total of one day.</w:t>
      </w:r>
    </w:p>
    <w:p w:rsidR="00912248" w:rsidRDefault="002B1D8E" w:rsidP="00912248">
      <w:pPr>
        <w:ind w:left="4" w:firstLine="0"/>
      </w:pPr>
      <w:r>
        <w:t>On her arrival she</w:t>
      </w:r>
      <w:r w:rsidR="00912248">
        <w:t xml:space="preserve"> noticed what the police had done with their own official documentation.</w:t>
      </w:r>
    </w:p>
    <w:p w:rsidR="002B1D8E" w:rsidRDefault="00912248" w:rsidP="002B1D8E">
      <w:pPr>
        <w:ind w:left="4" w:firstLine="0"/>
      </w:pPr>
      <w:r>
        <w:t>S</w:t>
      </w:r>
      <w:r w:rsidR="002B1D8E">
        <w:t>o, s</w:t>
      </w:r>
      <w:r>
        <w:t>he took the folder of what she had just found</w:t>
      </w:r>
      <w:r w:rsidR="002B1D8E">
        <w:t xml:space="preserve">; </w:t>
      </w:r>
      <w:r>
        <w:t>outside of my front door</w:t>
      </w:r>
      <w:r w:rsidR="002B1D8E">
        <w:t>,</w:t>
      </w:r>
      <w:r>
        <w:t xml:space="preserve"> back to where it was labelled from</w:t>
      </w:r>
      <w:r w:rsidR="00243C36">
        <w:t xml:space="preserve">, </w:t>
      </w:r>
      <w:r w:rsidR="00243C36">
        <w:t>“to the local Edmonton Green Police Station</w:t>
      </w:r>
      <w:r w:rsidR="00243C36">
        <w:t>,</w:t>
      </w:r>
      <w:r w:rsidR="00243C36">
        <w:t xml:space="preserve">” </w:t>
      </w:r>
      <w:r w:rsidR="00243C36">
        <w:t>but first stopped along her route and made a copy of what she had found</w:t>
      </w:r>
      <w:r>
        <w:t xml:space="preserve"> </w:t>
      </w:r>
      <w:r w:rsidR="002B1D8E" w:rsidRPr="008E307E">
        <w:t xml:space="preserve">and </w:t>
      </w:r>
      <w:r w:rsidR="002B1D8E">
        <w:t xml:space="preserve">then onwards </w:t>
      </w:r>
      <w:r w:rsidR="002B1D8E" w:rsidRPr="008E307E">
        <w:t xml:space="preserve">handed </w:t>
      </w:r>
      <w:r w:rsidR="002B1D8E">
        <w:t xml:space="preserve">the folder </w:t>
      </w:r>
      <w:r w:rsidR="002B1D8E" w:rsidRPr="008E307E">
        <w:t>back to the police station</w:t>
      </w:r>
      <w:r w:rsidR="00F50F94">
        <w:t>,</w:t>
      </w:r>
      <w:r w:rsidR="002B1D8E" w:rsidRPr="008E307E">
        <w:t xml:space="preserve"> as</w:t>
      </w:r>
      <w:r w:rsidR="00F50F94">
        <w:t>;</w:t>
      </w:r>
      <w:r w:rsidR="002B1D8E" w:rsidRPr="008E307E">
        <w:t xml:space="preserve"> </w:t>
      </w:r>
      <w:r w:rsidR="002B1D8E">
        <w:t>“</w:t>
      </w:r>
      <w:r w:rsidR="002B1D8E" w:rsidRPr="008E307E">
        <w:t>lost property,</w:t>
      </w:r>
      <w:r w:rsidR="002B1D8E">
        <w:t>”</w:t>
      </w:r>
      <w:r w:rsidR="002B1D8E" w:rsidRPr="008E307E">
        <w:t xml:space="preserve"> </w:t>
      </w:r>
      <w:r w:rsidR="00243C36">
        <w:t xml:space="preserve">some of </w:t>
      </w:r>
      <w:r w:rsidR="002B1D8E">
        <w:t>the reason</w:t>
      </w:r>
      <w:r w:rsidR="00243C36">
        <w:t>s</w:t>
      </w:r>
      <w:r w:rsidR="002B1D8E">
        <w:t xml:space="preserve"> for this </w:t>
      </w:r>
      <w:r w:rsidR="00243C36">
        <w:t xml:space="preserve">are </w:t>
      </w:r>
      <w:r w:rsidR="002B1D8E">
        <w:t>because</w:t>
      </w:r>
      <w:r w:rsidR="002B1D8E">
        <w:t>; --</w:t>
      </w:r>
    </w:p>
    <w:p w:rsidR="002B1D8E" w:rsidRDefault="002B1D8E" w:rsidP="002B1D8E">
      <w:pPr>
        <w:pStyle w:val="ListParagraph"/>
        <w:numPr>
          <w:ilvl w:val="0"/>
          <w:numId w:val="11"/>
        </w:numPr>
      </w:pPr>
      <w:r>
        <w:t>I never accepted serves of any folder</w:t>
      </w:r>
      <w:r>
        <w:t xml:space="preserve"> that may have </w:t>
      </w:r>
      <w:r>
        <w:t>contai</w:t>
      </w:r>
      <w:r>
        <w:t>ned</w:t>
      </w:r>
      <w:r>
        <w:t xml:space="preserve"> </w:t>
      </w:r>
      <w:r>
        <w:t xml:space="preserve">inside of it, “official </w:t>
      </w:r>
      <w:r>
        <w:t>documentation of any form</w:t>
      </w:r>
      <w:r>
        <w:t>”</w:t>
      </w:r>
    </w:p>
    <w:p w:rsidR="002B1D8E" w:rsidRDefault="002B1D8E" w:rsidP="002B1D8E">
      <w:pPr>
        <w:pStyle w:val="ListParagraph"/>
        <w:ind w:left="364" w:firstLine="0"/>
      </w:pPr>
    </w:p>
    <w:p w:rsidR="002B1D8E" w:rsidRDefault="002B1D8E" w:rsidP="000D6BA3">
      <w:pPr>
        <w:pStyle w:val="ListParagraph"/>
        <w:numPr>
          <w:ilvl w:val="0"/>
          <w:numId w:val="11"/>
        </w:numPr>
      </w:pPr>
      <w:r>
        <w:t>B</w:t>
      </w:r>
      <w:r w:rsidRPr="008E307E">
        <w:t>ecause the folder was too big to fit into my front door</w:t>
      </w:r>
      <w:r>
        <w:t xml:space="preserve"> letter-box.</w:t>
      </w:r>
      <w:r w:rsidRPr="008E307E">
        <w:t>”</w:t>
      </w:r>
    </w:p>
    <w:p w:rsidR="00D10C8E" w:rsidRDefault="00D10C8E" w:rsidP="00D10C8E">
      <w:pPr>
        <w:pStyle w:val="ListParagraph"/>
      </w:pPr>
    </w:p>
    <w:p w:rsidR="00D10C8E" w:rsidRDefault="00D10C8E" w:rsidP="00D10C8E">
      <w:pPr>
        <w:pStyle w:val="ListParagraph"/>
        <w:numPr>
          <w:ilvl w:val="0"/>
          <w:numId w:val="11"/>
        </w:numPr>
      </w:pPr>
      <w:r>
        <w:t>Th</w:t>
      </w:r>
      <w:r>
        <w:t>e Asbo Folder must be</w:t>
      </w:r>
      <w:r>
        <w:t xml:space="preserve"> served on </w:t>
      </w:r>
      <w:r>
        <w:t>me, “</w:t>
      </w:r>
      <w:r>
        <w:t>Mr. Cordell.</w:t>
      </w:r>
      <w:r>
        <w:t>”</w:t>
      </w:r>
      <w:r>
        <w:t xml:space="preserve"> The</w:t>
      </w:r>
      <w:r>
        <w:t xml:space="preserve"> police Officers</w:t>
      </w:r>
      <w:r>
        <w:t xml:space="preserve"> left </w:t>
      </w:r>
      <w:r>
        <w:t>a</w:t>
      </w:r>
      <w:r>
        <w:t xml:space="preserve"> A4 size folder bundle on the door step in view of anyone to see and look at which had a great deal of personal information within the folder. This is a breach of data protection. </w:t>
      </w:r>
      <w:r>
        <w:t xml:space="preserve">A </w:t>
      </w:r>
      <w:r>
        <w:t>Complaint</w:t>
      </w:r>
      <w:r>
        <w:t>-L</w:t>
      </w:r>
      <w:r>
        <w:t xml:space="preserve">etter </w:t>
      </w:r>
      <w:r>
        <w:t xml:space="preserve">did get </w:t>
      </w:r>
      <w:r>
        <w:t xml:space="preserve">submitted to Edmonton police station on the 13/09/2014 </w:t>
      </w:r>
      <w:r>
        <w:t>alongside with the</w:t>
      </w:r>
      <w:r>
        <w:t xml:space="preserve"> A4 size bundle w</w:t>
      </w:r>
      <w:r>
        <w:t>hich got</w:t>
      </w:r>
      <w:r>
        <w:t xml:space="preserve"> handed back to police at the same time. </w:t>
      </w:r>
      <w:r>
        <w:t xml:space="preserve">The police never did address the issues in that complaint and continued to pursue in prosecution against me. </w:t>
      </w:r>
      <w:r>
        <w:t xml:space="preserve">The </w:t>
      </w:r>
      <w:r>
        <w:t xml:space="preserve">police have since also claimed that the </w:t>
      </w:r>
      <w:r>
        <w:t>CAD number for th</w:t>
      </w:r>
      <w:r>
        <w:t>at complaint has</w:t>
      </w:r>
      <w:r>
        <w:t xml:space="preserve"> been lost </w:t>
      </w:r>
      <w:r>
        <w:t xml:space="preserve">by themselves, </w:t>
      </w:r>
      <w:r>
        <w:t xml:space="preserve">I clearly have the CAD information and receipt </w:t>
      </w:r>
      <w:r>
        <w:t xml:space="preserve">to prove my claims </w:t>
      </w:r>
      <w:r>
        <w:t>f</w:t>
      </w:r>
      <w:r w:rsidR="007F2A22">
        <w:t xml:space="preserve">rom </w:t>
      </w:r>
      <w:r>
        <w:t xml:space="preserve">when </w:t>
      </w:r>
      <w:r w:rsidR="007F2A22">
        <w:t>the folder got</w:t>
      </w:r>
      <w:r>
        <w:t xml:space="preserve"> handed</w:t>
      </w:r>
      <w:r w:rsidR="007F2A22">
        <w:t xml:space="preserve"> </w:t>
      </w:r>
      <w:r>
        <w:t>in</w:t>
      </w:r>
      <w:r w:rsidR="007F2A22">
        <w:t>to police lost property</w:t>
      </w:r>
      <w:r>
        <w:t>.</w:t>
      </w:r>
    </w:p>
    <w:p w:rsidR="00912248" w:rsidRDefault="007F2A22" w:rsidP="007F2A22">
      <w:pPr>
        <w:pStyle w:val="ListParagraph"/>
        <w:numPr>
          <w:ilvl w:val="0"/>
          <w:numId w:val="16"/>
        </w:numPr>
      </w:pPr>
      <w:r>
        <w:t>The r</w:t>
      </w:r>
      <w:r w:rsidR="00912248">
        <w:t xml:space="preserve">eceipt </w:t>
      </w:r>
      <w:r>
        <w:t xml:space="preserve">is </w:t>
      </w:r>
      <w:r w:rsidR="00912248">
        <w:t>indexed in</w:t>
      </w:r>
      <w:r w:rsidR="00084D64">
        <w:t xml:space="preserve"> </w:t>
      </w:r>
      <w:r w:rsidR="00084D64" w:rsidRPr="007F2A22">
        <w:rPr>
          <w:b/>
          <w:highlight w:val="yellow"/>
        </w:rPr>
        <w:t>page numb</w:t>
      </w:r>
      <w:bookmarkStart w:id="0" w:name="_GoBack"/>
      <w:bookmarkEnd w:id="0"/>
      <w:r w:rsidR="00084D64" w:rsidRPr="007F2A22">
        <w:rPr>
          <w:b/>
          <w:highlight w:val="yellow"/>
        </w:rPr>
        <w:t>er</w:t>
      </w:r>
      <w:r w:rsidR="00912248" w:rsidRPr="007F2A22">
        <w:rPr>
          <w:b/>
          <w:highlight w:val="yellow"/>
        </w:rPr>
        <w:t>:</w:t>
      </w:r>
      <w:r w:rsidR="00CB641C" w:rsidRPr="007F2A22">
        <w:rPr>
          <w:b/>
          <w:highlight w:val="yellow"/>
        </w:rPr>
        <w:t xml:space="preserve"> --</w:t>
      </w:r>
    </w:p>
    <w:p w:rsidR="000D6BA3" w:rsidRDefault="00F50F94" w:rsidP="00CB641C">
      <w:pPr>
        <w:ind w:left="4" w:firstLine="0"/>
      </w:pPr>
      <w:r>
        <w:t xml:space="preserve">As a continuation towards the point of what happened in the beginning steps of serves in reference of the first Asbo Folder. </w:t>
      </w:r>
      <w:r w:rsidR="00912248">
        <w:t xml:space="preserve">In the year of 2016 in the appeal stage of the case I had noticed a lot of different documentation getting slipped into the </w:t>
      </w:r>
      <w:r>
        <w:t xml:space="preserve">Folder of the </w:t>
      </w:r>
      <w:r w:rsidR="00912248">
        <w:t xml:space="preserve">Asbo </w:t>
      </w:r>
      <w:r>
        <w:t>A</w:t>
      </w:r>
      <w:r w:rsidR="00912248">
        <w:t xml:space="preserve">pplication, so I highlighted this to the Judge, he ordered that all of the prosecutions files get indexed alongside with any new additional information getting served with a service of notification, </w:t>
      </w:r>
      <w:r>
        <w:t>so, I took the</w:t>
      </w:r>
      <w:r w:rsidR="00912248">
        <w:t xml:space="preserve"> understand </w:t>
      </w:r>
      <w:r>
        <w:t xml:space="preserve">of </w:t>
      </w:r>
      <w:r w:rsidR="00912248">
        <w:t>what the judge had ordered</w:t>
      </w:r>
      <w:r>
        <w:t xml:space="preserve"> as a rule to my advantage to prove</w:t>
      </w:r>
      <w:r w:rsidR="000D6BA3">
        <w:t xml:space="preserve"> that more documentation had gotten subjected as evidence without any notifications of serves.</w:t>
      </w:r>
    </w:p>
    <w:p w:rsidR="00912248" w:rsidRPr="00CB641C" w:rsidRDefault="00912248" w:rsidP="00CB641C">
      <w:pPr>
        <w:ind w:left="4" w:firstLine="0"/>
      </w:pPr>
      <w:r>
        <w:t xml:space="preserve"> I knew that the first folder that I never got served would have the true information inside of it from the start of the case, so I </w:t>
      </w:r>
      <w:r w:rsidR="00CB641C">
        <w:t>phoned</w:t>
      </w:r>
      <w:r>
        <w:t xml:space="preserve"> the </w:t>
      </w:r>
      <w:r w:rsidR="000D6BA3">
        <w:t xml:space="preserve">police </w:t>
      </w:r>
      <w:r>
        <w:t xml:space="preserve">call </w:t>
      </w:r>
      <w:r w:rsidR="00CB641C">
        <w:t>centre</w:t>
      </w:r>
      <w:r>
        <w:t xml:space="preserve"> asking for my </w:t>
      </w:r>
      <w:r w:rsidR="000D6BA3">
        <w:t>so-called</w:t>
      </w:r>
      <w:r>
        <w:t xml:space="preserve"> property </w:t>
      </w:r>
      <w:r w:rsidR="000D6BA3">
        <w:t xml:space="preserve">to be given to me </w:t>
      </w:r>
      <w:r>
        <w:t>as it got listed in my own rented flats address and</w:t>
      </w:r>
      <w:r w:rsidR="00CB641C">
        <w:t xml:space="preserve"> </w:t>
      </w:r>
      <w:r>
        <w:t>with my Christian name.</w:t>
      </w:r>
      <w:r w:rsidR="00CB641C">
        <w:t xml:space="preserve"> When speaking to the property manager of Edmonton Green Police Station he explained to me that this property ha</w:t>
      </w:r>
      <w:r w:rsidR="000D6BA3">
        <w:t>d</w:t>
      </w:r>
      <w:r w:rsidR="00CB641C">
        <w:t xml:space="preserve"> </w:t>
      </w:r>
      <w:r w:rsidR="00084D64">
        <w:t xml:space="preserve">since </w:t>
      </w:r>
      <w:r w:rsidR="00CB641C">
        <w:t>gone “Missing</w:t>
      </w:r>
      <w:r w:rsidR="00084D64">
        <w:t>” which to me means: Stolen”</w:t>
      </w:r>
    </w:p>
    <w:p w:rsidR="00907221" w:rsidRDefault="00172FE5" w:rsidP="00F9395F">
      <w:pPr>
        <w:ind w:left="4" w:firstLine="0"/>
        <w:rPr>
          <w:rFonts w:eastAsia="Arial"/>
          <w:lang w:eastAsia="en-US"/>
        </w:rPr>
      </w:pPr>
      <w:r>
        <w:rPr>
          <w:rFonts w:eastAsia="Arial"/>
          <w:lang w:eastAsia="en-US"/>
        </w:rPr>
        <w:t xml:space="preserve">In truth the Police and the Council Created a forged Application </w:t>
      </w:r>
      <w:r w:rsidR="00CB641C">
        <w:rPr>
          <w:rFonts w:eastAsia="Arial"/>
          <w:lang w:eastAsia="en-US"/>
        </w:rPr>
        <w:t>from the start of the proceedings and induced even more corruption along the time scale of the proceedings to evade justice from what they had done</w:t>
      </w:r>
      <w:r w:rsidR="00084D64">
        <w:rPr>
          <w:rFonts w:eastAsia="Arial"/>
          <w:lang w:eastAsia="en-US"/>
        </w:rPr>
        <w:t xml:space="preserve"> in the start of the incidents</w:t>
      </w:r>
      <w:r w:rsidR="00CB641C">
        <w:rPr>
          <w:rFonts w:eastAsia="Arial"/>
          <w:lang w:eastAsia="en-US"/>
        </w:rPr>
        <w:t>. Now these wrong doings</w:t>
      </w:r>
      <w:r>
        <w:rPr>
          <w:rFonts w:eastAsia="Arial"/>
          <w:lang w:eastAsia="en-US"/>
        </w:rPr>
        <w:t xml:space="preserve"> illegally hold me in my house and stop me from managing my </w:t>
      </w:r>
      <w:r w:rsidR="000D6BA3">
        <w:rPr>
          <w:rFonts w:eastAsia="Arial"/>
          <w:lang w:eastAsia="en-US"/>
        </w:rPr>
        <w:t xml:space="preserve">daily routines such as maintaining my </w:t>
      </w:r>
      <w:r>
        <w:rPr>
          <w:rFonts w:eastAsia="Arial"/>
          <w:lang w:eastAsia="en-US"/>
        </w:rPr>
        <w:t>running companies’</w:t>
      </w:r>
      <w:r w:rsidRPr="00507C33">
        <w:t xml:space="preserve"> objectives</w:t>
      </w:r>
      <w:r>
        <w:rPr>
          <w:rFonts w:eastAsia="Arial"/>
          <w:lang w:eastAsia="en-US"/>
        </w:rPr>
        <w:t>, without any true Victims or Witness</w:t>
      </w:r>
      <w:r w:rsidR="00084D64">
        <w:rPr>
          <w:rFonts w:eastAsia="Arial"/>
          <w:lang w:eastAsia="en-US"/>
        </w:rPr>
        <w:t xml:space="preserve"> for me to question</w:t>
      </w:r>
      <w:r>
        <w:rPr>
          <w:rFonts w:eastAsia="Arial"/>
          <w:lang w:eastAsia="en-US"/>
        </w:rPr>
        <w:t>,</w:t>
      </w:r>
      <w:r w:rsidR="00084D64">
        <w:rPr>
          <w:rFonts w:eastAsia="Arial"/>
          <w:lang w:eastAsia="en-US"/>
        </w:rPr>
        <w:t xml:space="preserve"> this issue adds to bad health for me causing me anxiety, </w:t>
      </w:r>
      <w:r>
        <w:rPr>
          <w:rFonts w:eastAsia="Arial"/>
          <w:lang w:eastAsia="en-US"/>
        </w:rPr>
        <w:t>as I can prove</w:t>
      </w:r>
      <w:r w:rsidR="00F9395F">
        <w:rPr>
          <w:rFonts w:eastAsia="Arial"/>
          <w:lang w:eastAsia="en-US"/>
        </w:rPr>
        <w:t>, that I am an innocent man</w:t>
      </w:r>
      <w:r w:rsidR="00084D64">
        <w:rPr>
          <w:rFonts w:eastAsia="Arial"/>
          <w:lang w:eastAsia="en-US"/>
        </w:rPr>
        <w:t xml:space="preserve"> and have the evidence that no person will accept</w:t>
      </w:r>
      <w:r w:rsidR="00CE66B3">
        <w:rPr>
          <w:rFonts w:eastAsia="Arial"/>
          <w:lang w:eastAsia="en-US"/>
        </w:rPr>
        <w:t xml:space="preserve"> as</w:t>
      </w:r>
      <w:r w:rsidR="00084D64">
        <w:rPr>
          <w:rFonts w:eastAsia="Arial"/>
          <w:lang w:eastAsia="en-US"/>
        </w:rPr>
        <w:t xml:space="preserve"> </w:t>
      </w:r>
      <w:r w:rsidR="00CE66B3">
        <w:rPr>
          <w:rFonts w:eastAsia="Arial"/>
          <w:lang w:eastAsia="en-US"/>
        </w:rPr>
        <w:t xml:space="preserve">my evidence </w:t>
      </w:r>
      <w:r w:rsidR="00084D64">
        <w:rPr>
          <w:rFonts w:eastAsia="Arial"/>
          <w:lang w:eastAsia="en-US"/>
        </w:rPr>
        <w:t xml:space="preserve">once put in </w:t>
      </w:r>
      <w:r w:rsidR="00CE66B3">
        <w:rPr>
          <w:rFonts w:eastAsia="Arial"/>
          <w:lang w:eastAsia="en-US"/>
        </w:rPr>
        <w:t>receipt by me to them, so for</w:t>
      </w:r>
      <w:r w:rsidR="00084D64">
        <w:rPr>
          <w:rFonts w:eastAsia="Arial"/>
          <w:lang w:eastAsia="en-US"/>
        </w:rPr>
        <w:t xml:space="preserve"> </w:t>
      </w:r>
      <w:r w:rsidR="00CE66B3">
        <w:rPr>
          <w:rFonts w:eastAsia="Arial"/>
          <w:lang w:eastAsia="en-US"/>
        </w:rPr>
        <w:t xml:space="preserve">the true fact to get instated as </w:t>
      </w:r>
      <w:r w:rsidR="00084D64">
        <w:rPr>
          <w:rFonts w:eastAsia="Arial"/>
          <w:lang w:eastAsia="en-US"/>
        </w:rPr>
        <w:t>the truth</w:t>
      </w:r>
      <w:r w:rsidR="00CE66B3">
        <w:rPr>
          <w:rFonts w:eastAsia="Arial"/>
          <w:lang w:eastAsia="en-US"/>
        </w:rPr>
        <w:t xml:space="preserve"> and </w:t>
      </w:r>
      <w:r w:rsidR="00084D64">
        <w:rPr>
          <w:rFonts w:eastAsia="Arial"/>
          <w:lang w:eastAsia="en-US"/>
        </w:rPr>
        <w:t>in turn takin the conditions that I get imposed with “Off-Me.”</w:t>
      </w:r>
    </w:p>
    <w:p w:rsidR="00F9395F" w:rsidRPr="00CB641C" w:rsidRDefault="00F9395F" w:rsidP="00CB641C">
      <w:r w:rsidRPr="00507C33">
        <w:t>In layman terms t</w:t>
      </w:r>
      <w:r w:rsidR="00172FE5" w:rsidRPr="00507C33">
        <w:t xml:space="preserve">he Enfield </w:t>
      </w:r>
      <w:r w:rsidRPr="00507C33">
        <w:t>C</w:t>
      </w:r>
      <w:r w:rsidR="00907221" w:rsidRPr="00507C33">
        <w:t xml:space="preserve">ouncil and </w:t>
      </w:r>
      <w:r w:rsidRPr="00507C33">
        <w:t>the Metropolitan’s</w:t>
      </w:r>
      <w:r w:rsidR="00172FE5" w:rsidRPr="00507C33">
        <w:t xml:space="preserve"> P</w:t>
      </w:r>
      <w:r w:rsidR="00907221" w:rsidRPr="00507C33">
        <w:t>olice</w:t>
      </w:r>
      <w:r w:rsidR="00172FE5" w:rsidRPr="00507C33">
        <w:t xml:space="preserve"> For</w:t>
      </w:r>
      <w:r w:rsidRPr="00507C33">
        <w:t>ce</w:t>
      </w:r>
      <w:r w:rsidR="00907221" w:rsidRPr="00507C33">
        <w:t xml:space="preserve"> set me up</w:t>
      </w:r>
      <w:r w:rsidR="00507C33" w:rsidRPr="00507C33">
        <w:t xml:space="preserve"> and I can prove this </w:t>
      </w:r>
      <w:r w:rsidR="00CB641C">
        <w:t xml:space="preserve">also </w:t>
      </w:r>
      <w:r w:rsidR="00507C33" w:rsidRPr="00507C33">
        <w:t>because of the following facts</w:t>
      </w:r>
      <w:r w:rsidR="00CB641C">
        <w:t>: --</w:t>
      </w:r>
    </w:p>
    <w:p w:rsidR="000249A3" w:rsidRDefault="00E45EFA" w:rsidP="00F37523">
      <w:pPr>
        <w:pStyle w:val="ListParagraph"/>
        <w:numPr>
          <w:ilvl w:val="0"/>
          <w:numId w:val="10"/>
        </w:numPr>
      </w:pPr>
      <w:r w:rsidRPr="00F37523">
        <w:rPr>
          <w:rFonts w:eastAsia="Arial"/>
          <w:lang w:eastAsia="en-US"/>
        </w:rPr>
        <w:t>I did Not Commit the Offences on the dates in Question: --</w:t>
      </w:r>
      <w:r w:rsidR="00F37523" w:rsidRPr="00F37523">
        <w:t xml:space="preserve"> </w:t>
      </w:r>
    </w:p>
    <w:p w:rsidR="000249A3" w:rsidRDefault="000249A3" w:rsidP="000249A3">
      <w:pPr>
        <w:pStyle w:val="ListParagraph"/>
        <w:ind w:left="368" w:firstLine="0"/>
      </w:pPr>
    </w:p>
    <w:p w:rsidR="00F37523" w:rsidRDefault="00F37523" w:rsidP="00F37523">
      <w:pPr>
        <w:pStyle w:val="ListParagraph"/>
        <w:numPr>
          <w:ilvl w:val="0"/>
          <w:numId w:val="10"/>
        </w:numPr>
      </w:pPr>
      <w:r w:rsidRPr="00F37523">
        <w:t xml:space="preserve">I never even knew that the events were happening until the dates of them </w:t>
      </w:r>
      <w:r w:rsidR="000249A3">
        <w:t xml:space="preserve">events </w:t>
      </w:r>
      <w:r w:rsidRPr="00F37523">
        <w:t xml:space="preserve">supposedly taking place, as I had been on curfew for a year prior due to the </w:t>
      </w:r>
      <w:r w:rsidR="000249A3">
        <w:t>“</w:t>
      </w:r>
      <w:r w:rsidRPr="00F37523">
        <w:t>gazebo case</w:t>
      </w:r>
      <w:r w:rsidR="000249A3">
        <w:t>.”</w:t>
      </w:r>
      <w:r w:rsidRPr="00F37523">
        <w:t>: --</w:t>
      </w:r>
    </w:p>
    <w:p w:rsidR="00F37523" w:rsidRDefault="00F37523" w:rsidP="00F37523">
      <w:pPr>
        <w:pStyle w:val="ListParagraph"/>
        <w:ind w:left="368" w:firstLine="0"/>
      </w:pPr>
    </w:p>
    <w:p w:rsidR="000249A3" w:rsidRDefault="00F37523" w:rsidP="00243C36">
      <w:pPr>
        <w:pStyle w:val="ListParagraph"/>
        <w:numPr>
          <w:ilvl w:val="0"/>
          <w:numId w:val="10"/>
        </w:numPr>
      </w:pPr>
      <w:r w:rsidRPr="00F37523">
        <w:t xml:space="preserve">The evidence I </w:t>
      </w:r>
      <w:r>
        <w:t xml:space="preserve">had </w:t>
      </w:r>
      <w:r w:rsidRPr="00F37523">
        <w:t>chose</w:t>
      </w:r>
      <w:r>
        <w:t>n</w:t>
      </w:r>
      <w:r w:rsidRPr="00F37523">
        <w:t xml:space="preserve"> not to hand into the police was the true event organisers event Facebook profiles</w:t>
      </w:r>
      <w:r w:rsidR="00084D64">
        <w:t>,</w:t>
      </w:r>
      <w:r w:rsidRPr="00F37523">
        <w:t xml:space="preserve"> that I had copied when first</w:t>
      </w:r>
      <w:r w:rsidR="00084D64">
        <w:t>;</w:t>
      </w:r>
      <w:r w:rsidRPr="00F37523">
        <w:t xml:space="preserve"> analysing the Asbo’s folders contents and therefore the accusation contained within it.</w:t>
      </w:r>
    </w:p>
    <w:p w:rsidR="00243C36" w:rsidRDefault="00243C36" w:rsidP="00243C36">
      <w:pPr>
        <w:pStyle w:val="ListParagraph"/>
      </w:pPr>
    </w:p>
    <w:p w:rsidR="00243C36" w:rsidRDefault="00243C36" w:rsidP="00243C36">
      <w:pPr>
        <w:pStyle w:val="ListParagraph"/>
        <w:ind w:left="368" w:firstLine="0"/>
      </w:pPr>
    </w:p>
    <w:p w:rsidR="00825391" w:rsidRPr="006C4708" w:rsidRDefault="00CE66B3" w:rsidP="006C4708">
      <w:pPr>
        <w:pStyle w:val="ListParagraph"/>
        <w:rPr>
          <w:color w:val="4472C4" w:themeColor="accent1"/>
        </w:rPr>
      </w:pPr>
      <w:r w:rsidRPr="006C4708">
        <w:rPr>
          <w:color w:val="4472C4" w:themeColor="accent1"/>
        </w:rPr>
        <w:t xml:space="preserve">Back to the start of when I was not </w:t>
      </w:r>
      <w:r w:rsidR="006C4708">
        <w:rPr>
          <w:color w:val="4472C4" w:themeColor="accent1"/>
        </w:rPr>
        <w:t>“</w:t>
      </w:r>
      <w:r w:rsidR="006C4708" w:rsidRPr="006C4708">
        <w:rPr>
          <w:color w:val="auto"/>
        </w:rPr>
        <w:t>S</w:t>
      </w:r>
      <w:r w:rsidRPr="006C4708">
        <w:rPr>
          <w:color w:val="auto"/>
        </w:rPr>
        <w:t>erved</w:t>
      </w:r>
      <w:r w:rsidR="006C4708">
        <w:rPr>
          <w:color w:val="4472C4" w:themeColor="accent1"/>
        </w:rPr>
        <w:t>”</w:t>
      </w:r>
      <w:r w:rsidRPr="006C4708">
        <w:rPr>
          <w:color w:val="4472C4" w:themeColor="accent1"/>
        </w:rPr>
        <w:t>: --</w:t>
      </w:r>
    </w:p>
    <w:p w:rsidR="00243C36" w:rsidRPr="006C4708" w:rsidRDefault="00243C36" w:rsidP="006C4708">
      <w:pPr>
        <w:ind w:left="4" w:firstLine="0"/>
      </w:pPr>
      <w:r w:rsidRPr="006C4708">
        <w:t>After my mother had finished what she was doing she returned back to her home and started to understand what the Official documentation was in aid of. She could not be 100% sure as neither could I; of the documents integrity.</w:t>
      </w:r>
    </w:p>
    <w:p w:rsidR="000249A3" w:rsidRPr="006C4708" w:rsidRDefault="00243C36" w:rsidP="006C4708">
      <w:pPr>
        <w:ind w:left="4" w:firstLine="0"/>
      </w:pPr>
      <w:r w:rsidRPr="006C4708">
        <w:t xml:space="preserve"> The following day after I received a phone call of my mother explaining to me about copying the files that she had found before she handed them back to the police station as she had noticed that they were in my name, I did not mind her doing this.</w:t>
      </w:r>
    </w:p>
    <w:p w:rsidR="000249A3" w:rsidRPr="006C4708" w:rsidRDefault="000249A3" w:rsidP="006C4708">
      <w:pPr>
        <w:ind w:left="4" w:firstLine="0"/>
        <w:rPr>
          <w:highlight w:val="yellow"/>
        </w:rPr>
      </w:pPr>
      <w:r w:rsidRPr="006C4708">
        <w:rPr>
          <w:highlight w:val="yellow"/>
        </w:rPr>
        <w:t>So,</w:t>
      </w:r>
      <w:r w:rsidR="00CE66B3" w:rsidRPr="006C4708">
        <w:rPr>
          <w:highlight w:val="yellow"/>
        </w:rPr>
        <w:t xml:space="preserve"> because of these reasons</w:t>
      </w:r>
      <w:r w:rsidRPr="006C4708">
        <w:rPr>
          <w:highlight w:val="yellow"/>
        </w:rPr>
        <w:t xml:space="preserve"> I, started to build my defence</w:t>
      </w:r>
      <w:r w:rsidR="00243C36" w:rsidRPr="006C4708">
        <w:rPr>
          <w:highlight w:val="yellow"/>
        </w:rPr>
        <w:t xml:space="preserve"> with whatever paper work had been found and I done </w:t>
      </w:r>
      <w:r w:rsidR="00AC7930" w:rsidRPr="006C4708">
        <w:rPr>
          <w:highlight w:val="yellow"/>
        </w:rPr>
        <w:t xml:space="preserve">the mentioned </w:t>
      </w:r>
      <w:r w:rsidR="00243C36" w:rsidRPr="006C4708">
        <w:rPr>
          <w:highlight w:val="yellow"/>
        </w:rPr>
        <w:t>in not knowing whether I was missing any relevant pages.</w:t>
      </w:r>
    </w:p>
    <w:p w:rsidR="00CE66B3" w:rsidRDefault="00CE66B3" w:rsidP="000249A3">
      <w:r>
        <w:t>In taking a short glance into the folder</w:t>
      </w:r>
      <w:r w:rsidR="006C4708">
        <w:t xml:space="preserve"> I first noticed: --</w:t>
      </w:r>
    </w:p>
    <w:p w:rsidR="006C4708" w:rsidRDefault="006C4708" w:rsidP="006C4708">
      <w:pPr>
        <w:pStyle w:val="ListParagraph"/>
        <w:numPr>
          <w:ilvl w:val="0"/>
          <w:numId w:val="13"/>
        </w:numPr>
      </w:pPr>
      <w:r>
        <w:t>T</w:t>
      </w:r>
      <w:r>
        <w:t>hat t</w:t>
      </w:r>
      <w:r>
        <w:t xml:space="preserve">respass </w:t>
      </w:r>
      <w:r>
        <w:t xml:space="preserve">was </w:t>
      </w:r>
      <w:r>
        <w:t>not being present</w:t>
      </w:r>
      <w:r>
        <w:t xml:space="preserve"> as required to be by the 1994 Raves Bill of Acts and this mattered because the</w:t>
      </w:r>
      <w:r w:rsidRPr="008E307E">
        <w:t xml:space="preserve"> 1st Asbo’s </w:t>
      </w:r>
      <w:r>
        <w:t xml:space="preserve">inclusive of the </w:t>
      </w:r>
      <w:r w:rsidRPr="008E307E">
        <w:t xml:space="preserve">Injunction Order Stage </w:t>
      </w:r>
      <w:r>
        <w:t xml:space="preserve">for the Asbo </w:t>
      </w:r>
      <w:r>
        <w:t>was for the accused accusations of: --</w:t>
      </w:r>
      <w:r w:rsidRPr="008E307E">
        <w:t xml:space="preserve"> </w:t>
      </w:r>
      <w:r>
        <w:t>“T</w:t>
      </w:r>
      <w:r w:rsidRPr="008E307E">
        <w:t>he organisation of illegal raves</w:t>
      </w:r>
      <w:r>
        <w:t>.”</w:t>
      </w:r>
    </w:p>
    <w:p w:rsidR="006C4708" w:rsidRDefault="006C4708" w:rsidP="006C4708">
      <w:pPr>
        <w:pStyle w:val="ListParagraph"/>
        <w:ind w:left="368" w:firstLine="0"/>
      </w:pPr>
    </w:p>
    <w:p w:rsidR="006C4708" w:rsidRDefault="006C4708" w:rsidP="006C4708">
      <w:pPr>
        <w:pStyle w:val="ListParagraph"/>
        <w:numPr>
          <w:ilvl w:val="0"/>
          <w:numId w:val="12"/>
        </w:numPr>
      </w:pPr>
    </w:p>
    <w:p w:rsidR="006C4708" w:rsidRDefault="006C4708" w:rsidP="006C4708">
      <w:pPr>
        <w:pStyle w:val="ListParagraph"/>
        <w:ind w:left="368" w:firstLine="0"/>
      </w:pPr>
    </w:p>
    <w:p w:rsidR="00F37523" w:rsidRDefault="00F37523" w:rsidP="006C4708">
      <w:pPr>
        <w:pStyle w:val="ListParagraph"/>
        <w:numPr>
          <w:ilvl w:val="0"/>
          <w:numId w:val="12"/>
        </w:numPr>
      </w:pPr>
    </w:p>
    <w:p w:rsidR="000249A3" w:rsidRDefault="00CB641C" w:rsidP="006C4708">
      <w:pPr>
        <w:rPr>
          <w:rFonts w:eastAsia="Arial"/>
          <w:lang w:eastAsia="en-US"/>
        </w:rPr>
      </w:pPr>
      <w:r w:rsidRPr="00CB641C">
        <w:rPr>
          <w:rFonts w:eastAsia="Arial"/>
          <w:color w:val="0070C0"/>
          <w:lang w:eastAsia="en-US"/>
        </w:rPr>
        <w:t>Court</w:t>
      </w:r>
      <w:r>
        <w:rPr>
          <w:rFonts w:eastAsia="Arial"/>
          <w:lang w:eastAsia="en-US"/>
        </w:rPr>
        <w:t>:</w:t>
      </w:r>
      <w:r w:rsidR="000249A3">
        <w:rPr>
          <w:rFonts w:eastAsia="Arial"/>
          <w:lang w:eastAsia="en-US"/>
        </w:rPr>
        <w:t xml:space="preserve"> Mag Highbury Islington</w:t>
      </w:r>
      <w:r w:rsidR="006C4708">
        <w:rPr>
          <w:rFonts w:eastAsia="Arial"/>
          <w:lang w:eastAsia="en-US"/>
        </w:rPr>
        <w:t>.</w:t>
      </w:r>
    </w:p>
    <w:p w:rsidR="006C4708" w:rsidRDefault="000249A3" w:rsidP="006C4708">
      <w:pPr>
        <w:ind w:left="4" w:firstLine="0"/>
      </w:pPr>
      <w:r>
        <w:t>T</w:t>
      </w:r>
      <w:r w:rsidRPr="008E307E">
        <w:t>he 1st Asbo’s</w:t>
      </w:r>
    </w:p>
    <w:p w:rsidR="00F245E2" w:rsidRDefault="00F245E2" w:rsidP="00F245E2">
      <w:pPr>
        <w:ind w:left="0" w:firstLine="0"/>
      </w:pPr>
      <w:r w:rsidRPr="00CB641C">
        <w:t xml:space="preserve">Through the </w:t>
      </w:r>
      <w:r>
        <w:t xml:space="preserve">start </w:t>
      </w:r>
      <w:r w:rsidRPr="00CB641C">
        <w:t>of the injunction order I never had any bail conditions imposed and had to attend court for the plenary hearings</w:t>
      </w:r>
      <w:r>
        <w:t>,</w:t>
      </w:r>
      <w:r w:rsidRPr="00CB641C">
        <w:t xml:space="preserve"> before </w:t>
      </w:r>
      <w:r>
        <w:t xml:space="preserve">a </w:t>
      </w:r>
      <w:r w:rsidRPr="00CB641C">
        <w:t>trial could take place and this is called “The Injunction Stage</w:t>
      </w:r>
      <w:r>
        <w:t>.”</w:t>
      </w:r>
    </w:p>
    <w:p w:rsidR="000249A3" w:rsidRDefault="006C4708" w:rsidP="006C4708">
      <w:r>
        <w:t xml:space="preserve">The First Asbo court cases </w:t>
      </w:r>
      <w:r w:rsidR="000249A3">
        <w:t>continued in the year</w:t>
      </w:r>
      <w:r>
        <w:t>s</w:t>
      </w:r>
      <w:r w:rsidR="000249A3">
        <w:t xml:space="preserve"> of</w:t>
      </w:r>
      <w:r w:rsidR="000249A3" w:rsidRPr="008E307E">
        <w:t xml:space="preserve"> 2014 </w:t>
      </w:r>
      <w:r w:rsidR="000249A3">
        <w:t xml:space="preserve">and up and till </w:t>
      </w:r>
      <w:r>
        <w:t xml:space="preserve">the date of </w:t>
      </w:r>
      <w:r w:rsidR="000249A3">
        <w:t xml:space="preserve">the year of </w:t>
      </w:r>
      <w:r w:rsidRPr="006C4708">
        <w:rPr>
          <w:highlight w:val="yellow"/>
        </w:rPr>
        <w:t xml:space="preserve">July </w:t>
      </w:r>
      <w:r w:rsidR="000249A3" w:rsidRPr="006C4708">
        <w:rPr>
          <w:highlight w:val="yellow"/>
        </w:rPr>
        <w:t>2001</w:t>
      </w:r>
      <w:r w:rsidRPr="006C4708">
        <w:rPr>
          <w:highlight w:val="yellow"/>
        </w:rPr>
        <w:t>8</w:t>
      </w:r>
      <w:r>
        <w:t xml:space="preserve"> for Judicial review</w:t>
      </w:r>
      <w:r w:rsidR="000249A3">
        <w:t>.</w:t>
      </w:r>
    </w:p>
    <w:p w:rsidR="00F245E2" w:rsidRDefault="00F245E2" w:rsidP="00F245E2">
      <w:pPr>
        <w:rPr>
          <w:rFonts w:eastAsia="Arial"/>
          <w:lang w:eastAsia="en-US"/>
        </w:rPr>
      </w:pPr>
      <w:r>
        <w:rPr>
          <w:rFonts w:eastAsia="Arial"/>
          <w:lang w:eastAsia="en-US"/>
        </w:rPr>
        <w:t xml:space="preserve">This meant that I had to attend to the </w:t>
      </w:r>
      <w:r w:rsidR="00BE1901">
        <w:rPr>
          <w:rFonts w:eastAsia="Arial"/>
          <w:lang w:eastAsia="en-US"/>
        </w:rPr>
        <w:t>C</w:t>
      </w:r>
      <w:r w:rsidR="006C4708">
        <w:rPr>
          <w:rFonts w:eastAsia="Arial"/>
          <w:lang w:eastAsia="en-US"/>
        </w:rPr>
        <w:t xml:space="preserve">ourt </w:t>
      </w:r>
      <w:r w:rsidR="00BE1901">
        <w:rPr>
          <w:rFonts w:eastAsia="Arial"/>
          <w:lang w:eastAsia="en-US"/>
        </w:rPr>
        <w:t xml:space="preserve">House, </w:t>
      </w:r>
      <w:r w:rsidR="006C4708">
        <w:rPr>
          <w:rFonts w:eastAsia="Arial"/>
          <w:lang w:eastAsia="en-US"/>
        </w:rPr>
        <w:t xml:space="preserve">a numerous amount of times to get the Asbo issues addressed, without any </w:t>
      </w:r>
      <w:r w:rsidR="00BE1901">
        <w:rPr>
          <w:rFonts w:eastAsia="Arial"/>
          <w:lang w:eastAsia="en-US"/>
        </w:rPr>
        <w:t xml:space="preserve">rightful or constructive </w:t>
      </w:r>
      <w:r w:rsidR="006C4708">
        <w:rPr>
          <w:rFonts w:eastAsia="Arial"/>
          <w:lang w:eastAsia="en-US"/>
        </w:rPr>
        <w:t>change</w:t>
      </w:r>
      <w:r w:rsidR="00BE1901">
        <w:rPr>
          <w:rFonts w:eastAsia="Arial"/>
          <w:lang w:eastAsia="en-US"/>
        </w:rPr>
        <w:t>, “Coming-Forward”</w:t>
      </w:r>
      <w:r w:rsidR="006C4708">
        <w:rPr>
          <w:rFonts w:eastAsia="Arial"/>
          <w:lang w:eastAsia="en-US"/>
        </w:rPr>
        <w:t xml:space="preserve"> </w:t>
      </w:r>
      <w:r w:rsidR="00BE1901">
        <w:rPr>
          <w:rFonts w:eastAsia="Arial"/>
          <w:lang w:eastAsia="en-US"/>
        </w:rPr>
        <w:t xml:space="preserve">from the opposition </w:t>
      </w:r>
      <w:r w:rsidR="006C4708">
        <w:rPr>
          <w:rFonts w:eastAsia="Arial"/>
          <w:lang w:eastAsia="en-US"/>
        </w:rPr>
        <w:t>and them dates are as follows: --</w:t>
      </w:r>
    </w:p>
    <w:p w:rsidR="00F245E2" w:rsidRDefault="00F245E2" w:rsidP="006C4708">
      <w:pPr>
        <w:rPr>
          <w:rFonts w:eastAsia="Arial"/>
          <w:lang w:eastAsia="en-US"/>
        </w:rPr>
      </w:pPr>
      <w:r>
        <w:rPr>
          <w:rFonts w:eastAsia="Arial"/>
          <w:lang w:eastAsia="en-US"/>
        </w:rPr>
        <w:t>Highbury Islington Magistrates Court</w:t>
      </w:r>
    </w:p>
    <w:p w:rsidR="006C4708" w:rsidRDefault="006C4708" w:rsidP="006C4708">
      <w:pPr>
        <w:pStyle w:val="ListParagraph"/>
        <w:numPr>
          <w:ilvl w:val="0"/>
          <w:numId w:val="7"/>
        </w:numPr>
        <w:rPr>
          <w:rFonts w:eastAsia="Arial"/>
          <w:lang w:eastAsia="en-US"/>
        </w:rPr>
      </w:pPr>
      <w:r w:rsidRPr="00507C33">
        <w:rPr>
          <w:rFonts w:eastAsia="Arial"/>
          <w:lang w:eastAsia="en-US"/>
        </w:rPr>
        <w:t>00/00/2014</w:t>
      </w:r>
    </w:p>
    <w:p w:rsidR="006C4708" w:rsidRDefault="006C4708" w:rsidP="006C4708">
      <w:pPr>
        <w:pStyle w:val="ListParagraph"/>
        <w:numPr>
          <w:ilvl w:val="0"/>
          <w:numId w:val="7"/>
        </w:numPr>
        <w:rPr>
          <w:rFonts w:eastAsia="Arial"/>
          <w:lang w:eastAsia="en-US"/>
        </w:rPr>
      </w:pPr>
      <w:r w:rsidRPr="00507C33">
        <w:rPr>
          <w:rFonts w:eastAsia="Arial"/>
          <w:lang w:eastAsia="en-US"/>
        </w:rPr>
        <w:t>00/00/2014</w:t>
      </w:r>
    </w:p>
    <w:p w:rsidR="00F245E2" w:rsidRDefault="00F245E2" w:rsidP="00F245E2">
      <w:pPr>
        <w:rPr>
          <w:rFonts w:eastAsia="Arial"/>
          <w:lang w:eastAsia="en-US"/>
        </w:rPr>
      </w:pPr>
      <w:r>
        <w:rPr>
          <w:rFonts w:eastAsia="Arial"/>
          <w:lang w:eastAsia="en-US"/>
        </w:rPr>
        <w:t>Wood Green Crown</w:t>
      </w:r>
      <w:r>
        <w:rPr>
          <w:rFonts w:eastAsia="Arial"/>
          <w:lang w:eastAsia="en-US"/>
        </w:rPr>
        <w:t xml:space="preserve"> Court</w:t>
      </w:r>
    </w:p>
    <w:p w:rsidR="00F245E2" w:rsidRDefault="00F245E2" w:rsidP="00F245E2">
      <w:pPr>
        <w:pStyle w:val="ListParagraph"/>
        <w:numPr>
          <w:ilvl w:val="0"/>
          <w:numId w:val="15"/>
        </w:numPr>
        <w:rPr>
          <w:rFonts w:eastAsia="Arial"/>
          <w:lang w:eastAsia="en-US"/>
        </w:rPr>
      </w:pPr>
      <w:r w:rsidRPr="00F245E2">
        <w:rPr>
          <w:rFonts w:eastAsia="Arial"/>
          <w:lang w:eastAsia="en-US"/>
        </w:rPr>
        <w:t>00/00/2014</w:t>
      </w:r>
    </w:p>
    <w:p w:rsidR="000249A3" w:rsidRDefault="00F245E2" w:rsidP="00F245E2">
      <w:pPr>
        <w:pStyle w:val="ListParagraph"/>
        <w:numPr>
          <w:ilvl w:val="0"/>
          <w:numId w:val="15"/>
        </w:numPr>
        <w:rPr>
          <w:rFonts w:eastAsia="Arial"/>
          <w:lang w:eastAsia="en-US"/>
        </w:rPr>
      </w:pPr>
      <w:r w:rsidRPr="00F245E2">
        <w:rPr>
          <w:rFonts w:eastAsia="Arial"/>
          <w:lang w:eastAsia="en-US"/>
        </w:rPr>
        <w:t>00/00/2014</w:t>
      </w:r>
    </w:p>
    <w:p w:rsidR="00F245E2" w:rsidRPr="00F245E2" w:rsidRDefault="00F245E2" w:rsidP="00F245E2">
      <w:pPr>
        <w:pStyle w:val="ListParagraph"/>
        <w:ind w:left="368" w:firstLine="0"/>
        <w:rPr>
          <w:rFonts w:eastAsia="Arial"/>
          <w:lang w:eastAsia="en-US"/>
        </w:rPr>
      </w:pPr>
    </w:p>
    <w:p w:rsidR="000249A3" w:rsidRDefault="000249A3" w:rsidP="000249A3">
      <w:pPr>
        <w:ind w:left="4" w:firstLine="0"/>
      </w:pPr>
      <w:r w:rsidRPr="008E307E">
        <w:t xml:space="preserve">I wrongfully suffered and the </w:t>
      </w:r>
      <w:r w:rsidR="00F245E2">
        <w:t xml:space="preserve">wrongful </w:t>
      </w:r>
      <w:r w:rsidRPr="008E307E">
        <w:t xml:space="preserve">court order caused me to illegally get detained in my home for 7 years, </w:t>
      </w:r>
      <w:r w:rsidR="00BE1901">
        <w:t>even low</w:t>
      </w:r>
      <w:r w:rsidR="00F245E2">
        <w:t xml:space="preserve"> law should prevent these </w:t>
      </w:r>
      <w:r w:rsidR="00BE1901">
        <w:t>occurrences</w:t>
      </w:r>
      <w:r w:rsidR="00F245E2">
        <w:t xml:space="preserve"> from pertaining to situate. </w:t>
      </w:r>
      <w:r w:rsidRPr="008E307E">
        <w:t xml:space="preserve"> </w:t>
      </w:r>
      <w:r w:rsidR="00F245E2">
        <w:t>T</w:t>
      </w:r>
      <w:r w:rsidRPr="008E307E">
        <w:t>hought most of the 7 years I</w:t>
      </w:r>
      <w:r w:rsidR="00F245E2">
        <w:t xml:space="preserve"> have strived to</w:t>
      </w:r>
      <w:r w:rsidRPr="008E307E">
        <w:t xml:space="preserve"> fight for justice</w:t>
      </w:r>
      <w:r w:rsidR="00F245E2">
        <w:t xml:space="preserve"> for myself and others who may get presented with </w:t>
      </w:r>
      <w:r w:rsidR="00BE1901">
        <w:t>similar</w:t>
      </w:r>
      <w:r w:rsidR="00F245E2">
        <w:t xml:space="preserve"> defects</w:t>
      </w:r>
      <w:r w:rsidR="00BE1901">
        <w:t xml:space="preserve"> or slimmer impurity’s </w:t>
      </w:r>
      <w:r w:rsidRPr="008E307E">
        <w:t xml:space="preserve">in the courts legal prosses, </w:t>
      </w:r>
      <w:r w:rsidR="00BE1901">
        <w:t xml:space="preserve">aloe, </w:t>
      </w:r>
      <w:r>
        <w:t xml:space="preserve">I continue to suffer, </w:t>
      </w:r>
      <w:r w:rsidRPr="008E307E">
        <w:t>because I am an innocent man!</w:t>
      </w:r>
    </w:p>
    <w:p w:rsidR="000249A3" w:rsidRDefault="000249A3" w:rsidP="000249A3">
      <w:pPr>
        <w:ind w:left="4" w:firstLine="0"/>
      </w:pPr>
    </w:p>
    <w:p w:rsidR="000249A3" w:rsidRDefault="000249A3" w:rsidP="000249A3">
      <w:pPr>
        <w:ind w:left="4" w:firstLine="0"/>
      </w:pPr>
    </w:p>
    <w:p w:rsidR="006B7A85" w:rsidRDefault="006B7A85" w:rsidP="000249A3">
      <w:pPr>
        <w:ind w:left="4" w:firstLine="0"/>
      </w:pPr>
    </w:p>
    <w:p w:rsidR="006B7A85" w:rsidRDefault="006B7A85" w:rsidP="000249A3">
      <w:pPr>
        <w:ind w:left="4" w:firstLine="0"/>
      </w:pPr>
    </w:p>
    <w:p w:rsidR="006B7A85" w:rsidRPr="006B7A85" w:rsidRDefault="006B7A85" w:rsidP="006B7A85">
      <w:pPr>
        <w:ind w:left="0" w:firstLine="0"/>
        <w:rPr>
          <w:color w:val="4472C4" w:themeColor="accent1"/>
        </w:rPr>
      </w:pPr>
      <w:r w:rsidRPr="001A47E0">
        <w:rPr>
          <w:color w:val="4472C4" w:themeColor="accent1"/>
        </w:rPr>
        <w:t>Preamble: -- “</w:t>
      </w:r>
      <w:r w:rsidRPr="001A47E0">
        <w:rPr>
          <w:color w:val="auto"/>
        </w:rPr>
        <w:t>An Asbo Order Appeal</w:t>
      </w:r>
      <w:r w:rsidRPr="001A47E0">
        <w:rPr>
          <w:color w:val="4472C4" w:themeColor="accent1"/>
        </w:rPr>
        <w:t>.</w:t>
      </w:r>
    </w:p>
    <w:p w:rsidR="000249A3" w:rsidRPr="006B7A85" w:rsidRDefault="000249A3" w:rsidP="000249A3">
      <w:pPr>
        <w:ind w:left="4" w:firstLine="0"/>
        <w:rPr>
          <w:color w:val="auto"/>
        </w:rPr>
      </w:pPr>
      <w:r w:rsidRPr="006B7A85">
        <w:rPr>
          <w:color w:val="auto"/>
        </w:rPr>
        <w:t xml:space="preserve">Appel </w:t>
      </w:r>
      <w:r w:rsidR="006B7A85">
        <w:rPr>
          <w:color w:val="auto"/>
        </w:rPr>
        <w:t>S</w:t>
      </w:r>
      <w:r w:rsidRPr="006B7A85">
        <w:rPr>
          <w:color w:val="auto"/>
        </w:rPr>
        <w:t>tage</w:t>
      </w:r>
    </w:p>
    <w:p w:rsidR="000249A3" w:rsidRDefault="000249A3" w:rsidP="000249A3">
      <w:pPr>
        <w:ind w:left="4" w:firstLine="0"/>
      </w:pPr>
    </w:p>
    <w:p w:rsidR="000249A3" w:rsidRDefault="000249A3" w:rsidP="000249A3">
      <w:pPr>
        <w:ind w:left="4" w:firstLine="0"/>
      </w:pPr>
    </w:p>
    <w:p w:rsidR="000249A3" w:rsidRDefault="000249A3" w:rsidP="000249A3">
      <w:pPr>
        <w:pStyle w:val="ListParagraph"/>
        <w:numPr>
          <w:ilvl w:val="1"/>
          <w:numId w:val="1"/>
        </w:numPr>
        <w:rPr>
          <w:rFonts w:eastAsia="Arial"/>
          <w:lang w:eastAsia="en-US"/>
        </w:rPr>
      </w:pPr>
      <w:r>
        <w:rPr>
          <w:rFonts w:eastAsia="Arial"/>
          <w:lang w:eastAsia="en-US"/>
        </w:rPr>
        <w:t xml:space="preserve">There are </w:t>
      </w:r>
      <w:r w:rsidRPr="00507C33">
        <w:rPr>
          <w:rFonts w:eastAsia="Arial"/>
          <w:lang w:eastAsia="en-US"/>
        </w:rPr>
        <w:t>no victims and no victim signature’s</w:t>
      </w:r>
      <w:r>
        <w:rPr>
          <w:rFonts w:eastAsia="Arial"/>
          <w:lang w:eastAsia="en-US"/>
        </w:rPr>
        <w:t>: --</w:t>
      </w:r>
    </w:p>
    <w:p w:rsidR="000249A3" w:rsidRDefault="000249A3" w:rsidP="000249A3">
      <w:pPr>
        <w:pStyle w:val="ListParagraph"/>
        <w:numPr>
          <w:ilvl w:val="1"/>
          <w:numId w:val="1"/>
        </w:numPr>
        <w:rPr>
          <w:rFonts w:eastAsia="Arial"/>
          <w:lang w:eastAsia="en-US"/>
        </w:rPr>
      </w:pPr>
      <w:r>
        <w:rPr>
          <w:rFonts w:eastAsia="Arial"/>
          <w:lang w:eastAsia="en-US"/>
        </w:rPr>
        <w:t xml:space="preserve">There are </w:t>
      </w:r>
      <w:r w:rsidRPr="00507C33">
        <w:rPr>
          <w:rFonts w:eastAsia="Arial"/>
          <w:lang w:eastAsia="en-US"/>
        </w:rPr>
        <w:t>no Pnc book</w:t>
      </w:r>
      <w:r>
        <w:rPr>
          <w:rFonts w:eastAsia="Arial"/>
          <w:lang w:eastAsia="en-US"/>
        </w:rPr>
        <w:t>: --</w:t>
      </w:r>
    </w:p>
    <w:p w:rsidR="000249A3" w:rsidRDefault="000249A3" w:rsidP="000249A3">
      <w:pPr>
        <w:pStyle w:val="ListParagraph"/>
        <w:numPr>
          <w:ilvl w:val="1"/>
          <w:numId w:val="1"/>
        </w:numPr>
        <w:rPr>
          <w:rFonts w:eastAsia="Arial"/>
          <w:lang w:eastAsia="en-US"/>
        </w:rPr>
      </w:pPr>
      <w:r>
        <w:rPr>
          <w:rFonts w:eastAsia="Arial"/>
          <w:lang w:eastAsia="en-US"/>
        </w:rPr>
        <w:t xml:space="preserve">There are </w:t>
      </w:r>
      <w:r w:rsidRPr="00507C33">
        <w:rPr>
          <w:rFonts w:eastAsia="Arial"/>
          <w:lang w:eastAsia="en-US"/>
        </w:rPr>
        <w:t>no cad 999 call Audio</w:t>
      </w:r>
      <w:r>
        <w:rPr>
          <w:rFonts w:eastAsia="Arial"/>
          <w:lang w:eastAsia="en-US"/>
        </w:rPr>
        <w:t>: --</w:t>
      </w:r>
    </w:p>
    <w:p w:rsidR="000249A3" w:rsidRPr="00507C33" w:rsidRDefault="000249A3" w:rsidP="000249A3">
      <w:pPr>
        <w:pStyle w:val="ListParagraph"/>
        <w:numPr>
          <w:ilvl w:val="1"/>
          <w:numId w:val="1"/>
        </w:numPr>
        <w:rPr>
          <w:rFonts w:eastAsia="Arial"/>
          <w:lang w:eastAsia="en-US"/>
        </w:rPr>
      </w:pPr>
      <w:r w:rsidRPr="008E307E">
        <w:t>I am the wrong colour skin to fit the Crimes I AM Being accused off</w:t>
      </w:r>
      <w:r>
        <w:t>: --</w:t>
      </w:r>
    </w:p>
    <w:p w:rsidR="000249A3" w:rsidRPr="00F37523" w:rsidRDefault="000249A3" w:rsidP="000249A3">
      <w:pPr>
        <w:pStyle w:val="ListParagraph"/>
        <w:numPr>
          <w:ilvl w:val="1"/>
          <w:numId w:val="1"/>
        </w:numPr>
        <w:rPr>
          <w:rFonts w:eastAsia="Arial"/>
          <w:lang w:eastAsia="en-US"/>
        </w:rPr>
      </w:pPr>
      <w:r w:rsidRPr="008E307E">
        <w:t>The Metropolitan’s Police Forces Constabulary’s - 999 Emergency calls -Cad-Dispatch systems: -- time stamps go backwards to each other in time, when they must not</w:t>
      </w:r>
      <w:r>
        <w:t>: --</w:t>
      </w:r>
    </w:p>
    <w:p w:rsidR="000249A3" w:rsidRPr="00F37523" w:rsidRDefault="000249A3" w:rsidP="000249A3">
      <w:pPr>
        <w:pStyle w:val="ListParagraph"/>
        <w:numPr>
          <w:ilvl w:val="1"/>
          <w:numId w:val="1"/>
        </w:numPr>
        <w:rPr>
          <w:rFonts w:eastAsia="Arial"/>
          <w:lang w:eastAsia="en-US"/>
        </w:rPr>
      </w:pPr>
      <w:r w:rsidRPr="008E307E">
        <w:t>Seven years of my life has gotten taken away from me because of this Misconduct, when the maximum sentence if arrested to which I never was is six months and a £20.0000-pound fine</w:t>
      </w:r>
      <w:r>
        <w:t>: --</w:t>
      </w:r>
    </w:p>
    <w:p w:rsidR="000249A3" w:rsidRDefault="000249A3" w:rsidP="000249A3">
      <w:pPr>
        <w:ind w:left="0" w:firstLine="0"/>
        <w:rPr>
          <w:rFonts w:eastAsia="Arial"/>
          <w:lang w:eastAsia="en-US"/>
        </w:rPr>
      </w:pPr>
    </w:p>
    <w:p w:rsidR="00260913" w:rsidRDefault="00260913" w:rsidP="000249A3">
      <w:pPr>
        <w:ind w:left="0" w:firstLine="0"/>
        <w:rPr>
          <w:rFonts w:eastAsia="Arial"/>
          <w:lang w:eastAsia="en-US"/>
        </w:rPr>
      </w:pPr>
    </w:p>
    <w:p w:rsidR="00F37523" w:rsidRPr="00260913" w:rsidRDefault="00F37523" w:rsidP="00F37523">
      <w:pPr>
        <w:pStyle w:val="ListParagraph"/>
        <w:numPr>
          <w:ilvl w:val="0"/>
          <w:numId w:val="9"/>
        </w:numPr>
      </w:pPr>
      <w:r w:rsidRPr="00F37523">
        <w:rPr>
          <w:rFonts w:eastAsia="Arial"/>
          <w:lang w:eastAsia="en-US"/>
        </w:rPr>
        <w:t>I noticed that I had not gotten arrested for these criminal offence’s!</w:t>
      </w:r>
    </w:p>
    <w:p w:rsidR="00260913" w:rsidRPr="00F37523" w:rsidRDefault="00260913" w:rsidP="00260913">
      <w:pPr>
        <w:ind w:left="0" w:firstLine="0"/>
      </w:pPr>
    </w:p>
    <w:p w:rsidR="00F37523" w:rsidRPr="00F37523" w:rsidRDefault="00F37523" w:rsidP="00F37523">
      <w:pPr>
        <w:pStyle w:val="ListParagraph"/>
        <w:ind w:left="368" w:firstLine="0"/>
      </w:pPr>
    </w:p>
    <w:p w:rsidR="00F37523" w:rsidRPr="008E307E" w:rsidRDefault="00F37523" w:rsidP="00F37523">
      <w:pPr>
        <w:pStyle w:val="ListParagraph"/>
        <w:numPr>
          <w:ilvl w:val="0"/>
          <w:numId w:val="9"/>
        </w:numPr>
      </w:pPr>
      <w:r w:rsidRPr="008E307E">
        <w:t>The police had accepted in their own statements that a section 144 was in place in every incident accused!</w:t>
      </w:r>
    </w:p>
    <w:p w:rsidR="00F37523" w:rsidRDefault="00F37523" w:rsidP="00F37523">
      <w:pPr>
        <w:pStyle w:val="ListParagraph"/>
        <w:ind w:left="368" w:firstLine="0"/>
        <w:rPr>
          <w:rFonts w:eastAsia="Arial"/>
          <w:lang w:eastAsia="en-US"/>
        </w:rPr>
      </w:pPr>
    </w:p>
    <w:p w:rsidR="00F37523" w:rsidRDefault="00F37523" w:rsidP="00F37523">
      <w:pPr>
        <w:pStyle w:val="ListParagraph"/>
        <w:ind w:left="368" w:firstLine="0"/>
        <w:rPr>
          <w:rFonts w:eastAsia="Arial"/>
          <w:lang w:eastAsia="en-US"/>
        </w:rPr>
      </w:pPr>
    </w:p>
    <w:p w:rsidR="00F37523" w:rsidRPr="00F37523" w:rsidRDefault="00F37523" w:rsidP="00F37523">
      <w:pPr>
        <w:pStyle w:val="ListParagraph"/>
        <w:ind w:left="368" w:firstLine="0"/>
        <w:rPr>
          <w:rFonts w:eastAsia="Arial"/>
          <w:lang w:eastAsia="en-US"/>
        </w:rPr>
      </w:pPr>
    </w:p>
    <w:p w:rsidR="00F37523" w:rsidRDefault="00F37523" w:rsidP="00907221">
      <w:pPr>
        <w:rPr>
          <w:rFonts w:eastAsia="Arial"/>
          <w:lang w:eastAsia="en-US"/>
        </w:rPr>
      </w:pPr>
    </w:p>
    <w:p w:rsidR="00F37523" w:rsidRDefault="00F37523" w:rsidP="00907221">
      <w:pPr>
        <w:rPr>
          <w:rFonts w:eastAsia="Arial"/>
          <w:lang w:eastAsia="en-US"/>
        </w:rPr>
      </w:pPr>
    </w:p>
    <w:p w:rsidR="00F37523" w:rsidRDefault="00F37523" w:rsidP="00907221">
      <w:pPr>
        <w:rPr>
          <w:rFonts w:eastAsia="Arial"/>
          <w:lang w:eastAsia="en-US"/>
        </w:rPr>
      </w:pPr>
    </w:p>
    <w:p w:rsidR="00907221" w:rsidRPr="008E307E" w:rsidRDefault="00907221" w:rsidP="008E307E">
      <w:pPr>
        <w:ind w:left="4" w:firstLine="0"/>
      </w:pPr>
      <w:r w:rsidRPr="008E307E">
        <w:t>I still went to court with my evidence of innocents that I was prepared to submit and this evidence was biased upon the facts that trespass must be present on a building for a section 63 of the raves bill 1994 to get implied upon my person or any other person.</w:t>
      </w:r>
    </w:p>
    <w:p w:rsidR="00907221" w:rsidRPr="008E307E" w:rsidRDefault="00907221" w:rsidP="008E307E">
      <w:pPr>
        <w:ind w:left="4" w:firstLine="0"/>
      </w:pPr>
    </w:p>
    <w:p w:rsidR="00907221" w:rsidRDefault="00907221" w:rsidP="00907221">
      <w:pPr>
        <w:rPr>
          <w:rFonts w:eastAsia="Arial"/>
          <w:lang w:eastAsia="en-US"/>
        </w:rPr>
      </w:pPr>
    </w:p>
    <w:p w:rsidR="00F37523" w:rsidRDefault="00F37523" w:rsidP="00907221">
      <w:pPr>
        <w:rPr>
          <w:rFonts w:eastAsia="Arial"/>
          <w:lang w:eastAsia="en-US"/>
        </w:rPr>
      </w:pPr>
    </w:p>
    <w:p w:rsidR="00907221" w:rsidRDefault="00907221" w:rsidP="00907221">
      <w:pPr>
        <w:rPr>
          <w:rFonts w:eastAsia="Arial"/>
          <w:lang w:eastAsia="en-US"/>
        </w:rPr>
      </w:pPr>
    </w:p>
    <w:p w:rsidR="00F37523" w:rsidRDefault="00F37523" w:rsidP="00907221">
      <w:pPr>
        <w:rPr>
          <w:rFonts w:eastAsia="Arial"/>
          <w:lang w:eastAsia="en-US"/>
        </w:rPr>
      </w:pPr>
    </w:p>
    <w:p w:rsidR="00907221" w:rsidRDefault="00907221" w:rsidP="00907221">
      <w:pPr>
        <w:rPr>
          <w:rFonts w:eastAsia="Arial"/>
          <w:lang w:eastAsia="en-US"/>
        </w:rPr>
      </w:pPr>
    </w:p>
    <w:p w:rsidR="00907221" w:rsidRDefault="00907221" w:rsidP="00907221">
      <w:pPr>
        <w:rPr>
          <w:rFonts w:eastAsia="Arial"/>
          <w:lang w:eastAsia="en-US"/>
        </w:rPr>
      </w:pPr>
      <w:r>
        <w:rPr>
          <w:rFonts w:eastAsia="Arial"/>
          <w:lang w:eastAsia="en-US"/>
        </w:rPr>
        <w:t>At first no judge seemed to want to take the case on and most walked out of the court and refused to allow the pr</w:t>
      </w:r>
      <w:r w:rsidRPr="007878B8">
        <w:rPr>
          <w:rFonts w:eastAsia="Arial"/>
          <w:highlight w:val="yellow"/>
          <w:lang w:eastAsia="en-US"/>
        </w:rPr>
        <w:t>omotio</w:t>
      </w:r>
      <w:r>
        <w:rPr>
          <w:rFonts w:eastAsia="Arial"/>
          <w:lang w:eastAsia="en-US"/>
        </w:rPr>
        <w:t>n to apply the conditions of bail that they requested for!</w:t>
      </w:r>
    </w:p>
    <w:p w:rsidR="00907221" w:rsidRDefault="00907221" w:rsidP="00907221">
      <w:pPr>
        <w:rPr>
          <w:rFonts w:eastAsia="Arial"/>
          <w:lang w:eastAsia="en-US"/>
        </w:rPr>
      </w:pPr>
    </w:p>
    <w:p w:rsidR="00907221" w:rsidRDefault="00907221" w:rsidP="00907221">
      <w:pPr>
        <w:rPr>
          <w:rFonts w:eastAsia="Arial"/>
          <w:lang w:eastAsia="en-US"/>
        </w:rPr>
      </w:pPr>
      <w:r>
        <w:rPr>
          <w:rFonts w:eastAsia="Arial"/>
          <w:lang w:eastAsia="en-US"/>
        </w:rPr>
        <w:t xml:space="preserve">After the most part of a year of being on an injunction order while waiting for the Asbo case to get dismissed, I noticed that </w:t>
      </w:r>
      <w:r w:rsidR="000D6BA3">
        <w:rPr>
          <w:rFonts w:eastAsia="Arial"/>
          <w:lang w:eastAsia="en-US"/>
        </w:rPr>
        <w:t xml:space="preserve">some </w:t>
      </w:r>
      <w:r>
        <w:rPr>
          <w:rFonts w:eastAsia="Arial"/>
          <w:lang w:eastAsia="en-US"/>
        </w:rPr>
        <w:t xml:space="preserve">government </w:t>
      </w:r>
      <w:r w:rsidR="000D6BA3">
        <w:rPr>
          <w:rFonts w:eastAsia="Arial"/>
          <w:lang w:eastAsia="en-US"/>
        </w:rPr>
        <w:t xml:space="preserve">personal </w:t>
      </w:r>
      <w:r>
        <w:rPr>
          <w:rFonts w:eastAsia="Arial"/>
          <w:lang w:eastAsia="en-US"/>
        </w:rPr>
        <w:t>had started to play fail play with my personal data and also that of some of my loved one’s personal data in the publics views, which to any normal person is a breach of the data protection act 1998 and a clear infringement of our fundamental human rights!</w:t>
      </w:r>
    </w:p>
    <w:p w:rsidR="00907221" w:rsidRDefault="00907221" w:rsidP="00907221">
      <w:pPr>
        <w:rPr>
          <w:rFonts w:eastAsia="Arial"/>
          <w:lang w:eastAsia="en-US"/>
        </w:rPr>
      </w:pPr>
    </w:p>
    <w:p w:rsidR="00907221" w:rsidRDefault="00907221" w:rsidP="00907221">
      <w:pPr>
        <w:rPr>
          <w:rFonts w:eastAsia="Arial"/>
          <w:lang w:eastAsia="en-US"/>
        </w:rPr>
      </w:pPr>
      <w:r>
        <w:rPr>
          <w:rFonts w:eastAsia="Arial"/>
          <w:lang w:eastAsia="en-US"/>
        </w:rPr>
        <w:t xml:space="preserve">A sex Scandal got created in mine and a female’s name that I care about very much and this got done to cover up what I had noticed to be in complete error and disregard for the law </w:t>
      </w:r>
      <w:r w:rsidRPr="007878B8">
        <w:rPr>
          <w:rFonts w:eastAsia="Arial"/>
          <w:highlight w:val="yellow"/>
          <w:lang w:eastAsia="en-US"/>
        </w:rPr>
        <w:t>and life its self</w:t>
      </w:r>
      <w:r>
        <w:rPr>
          <w:rFonts w:eastAsia="Arial"/>
          <w:lang w:eastAsia="en-US"/>
        </w:rPr>
        <w:t>.</w:t>
      </w:r>
    </w:p>
    <w:p w:rsidR="00907221" w:rsidRDefault="00907221" w:rsidP="00907221">
      <w:pPr>
        <w:rPr>
          <w:rFonts w:eastAsia="Arial"/>
          <w:lang w:eastAsia="en-US"/>
        </w:rPr>
      </w:pPr>
    </w:p>
    <w:p w:rsidR="00907221" w:rsidRDefault="00907221" w:rsidP="00907221">
      <w:pPr>
        <w:rPr>
          <w:rFonts w:eastAsia="Arial"/>
          <w:lang w:eastAsia="en-US"/>
        </w:rPr>
      </w:pPr>
      <w:r>
        <w:rPr>
          <w:rFonts w:eastAsia="Arial"/>
          <w:lang w:eastAsia="en-US"/>
        </w:rPr>
        <w:t xml:space="preserve">What happened to cause this is while fighting the injunction order, stage of the Asbo Order </w:t>
      </w:r>
    </w:p>
    <w:p w:rsidR="00907221" w:rsidRDefault="00907221" w:rsidP="00907221">
      <w:pPr>
        <w:rPr>
          <w:rFonts w:eastAsia="Arial"/>
          <w:lang w:eastAsia="en-US"/>
        </w:rPr>
      </w:pPr>
    </w:p>
    <w:p w:rsidR="00907221" w:rsidRDefault="00907221" w:rsidP="00907221">
      <w:pPr>
        <w:rPr>
          <w:rFonts w:eastAsia="Arial"/>
          <w:lang w:eastAsia="en-US"/>
        </w:rPr>
      </w:pPr>
    </w:p>
    <w:p w:rsidR="00907221" w:rsidRDefault="00907221" w:rsidP="00907221">
      <w:pPr>
        <w:rPr>
          <w:rFonts w:eastAsia="Arial"/>
          <w:lang w:eastAsia="en-US"/>
        </w:rPr>
      </w:pPr>
      <w:r>
        <w:rPr>
          <w:rFonts w:eastAsia="Arial"/>
          <w:lang w:eastAsia="en-US"/>
        </w:rPr>
        <w:t>I had started to take a closer look within the files and noticed that there had been a very large amount of corruption amounting to fraud made inside of it, this got achieved by police and government officials so to have a negative effect on my life in them understanding that I am an innocent man</w:t>
      </w:r>
      <w:r w:rsidR="000D6BA3">
        <w:rPr>
          <w:rFonts w:eastAsia="Arial"/>
          <w:lang w:eastAsia="en-US"/>
        </w:rPr>
        <w:t xml:space="preserve"> and they were setting me-up</w:t>
      </w:r>
      <w:r>
        <w:rPr>
          <w:rFonts w:eastAsia="Arial"/>
          <w:lang w:eastAsia="en-US"/>
        </w:rPr>
        <w:t>!</w:t>
      </w:r>
    </w:p>
    <w:p w:rsidR="00907221" w:rsidRDefault="00907221" w:rsidP="000D6BA3">
      <w:pPr>
        <w:ind w:left="0" w:firstLine="0"/>
        <w:rPr>
          <w:rFonts w:eastAsia="Arial"/>
          <w:lang w:eastAsia="en-US"/>
        </w:rPr>
      </w:pPr>
    </w:p>
    <w:p w:rsidR="00907221" w:rsidRDefault="00907221" w:rsidP="00907221">
      <w:pPr>
        <w:rPr>
          <w:rFonts w:eastAsia="Arial"/>
          <w:lang w:eastAsia="en-US"/>
        </w:rPr>
      </w:pPr>
      <w:r>
        <w:rPr>
          <w:rFonts w:eastAsia="Arial"/>
          <w:lang w:eastAsia="en-US"/>
        </w:rPr>
        <w:t>I started to make phone calls to the police station and its call centres about my findings, I got shocked of the blunt denial of official people when put into receipt of 100% accurate information about their fellow colleges, no person would acknowledge the truth an address the emergency issues I raised towards them of concern and this is when a sex scandal started to push me out of the country or to a state of mind to what would not be classed as practical with logic.</w:t>
      </w:r>
    </w:p>
    <w:p w:rsidR="00907221" w:rsidRDefault="00907221" w:rsidP="001A47E0">
      <w:pPr>
        <w:rPr>
          <w:rFonts w:eastAsia="Arial"/>
          <w:lang w:eastAsia="en-US"/>
        </w:rPr>
      </w:pPr>
    </w:p>
    <w:p w:rsidR="001A47E0" w:rsidRDefault="001A47E0" w:rsidP="001A47E0">
      <w:pPr>
        <w:ind w:left="0" w:firstLine="0"/>
        <w:rPr>
          <w:rFonts w:eastAsia="Arial"/>
          <w:lang w:eastAsia="en-US"/>
        </w:rPr>
      </w:pPr>
    </w:p>
    <w:p w:rsidR="001A47E0" w:rsidRDefault="001A47E0" w:rsidP="001A47E0">
      <w:pPr>
        <w:ind w:left="0" w:firstLine="0"/>
        <w:rPr>
          <w:rFonts w:eastAsia="Arial"/>
          <w:lang w:eastAsia="en-US"/>
        </w:rPr>
      </w:pPr>
    </w:p>
    <w:p w:rsidR="001A47E0" w:rsidRDefault="001A47E0" w:rsidP="001A47E0">
      <w:pPr>
        <w:ind w:left="0" w:firstLine="0"/>
        <w:rPr>
          <w:rFonts w:eastAsia="Arial"/>
          <w:lang w:eastAsia="en-US"/>
        </w:rPr>
      </w:pPr>
    </w:p>
    <w:p w:rsidR="001A47E0" w:rsidRDefault="001A47E0" w:rsidP="001A47E0">
      <w:pPr>
        <w:ind w:left="0" w:firstLine="0"/>
        <w:rPr>
          <w:rFonts w:eastAsia="Arial"/>
          <w:lang w:eastAsia="en-US"/>
        </w:rPr>
      </w:pPr>
    </w:p>
    <w:p w:rsidR="001A47E0" w:rsidRDefault="001A47E0" w:rsidP="001A47E0">
      <w:pPr>
        <w:rPr>
          <w:rFonts w:eastAsia="Arial"/>
          <w:lang w:eastAsia="en-US"/>
        </w:rPr>
      </w:pPr>
    </w:p>
    <w:p w:rsidR="001A47E0" w:rsidRDefault="001A47E0" w:rsidP="002E0EBE">
      <w:pPr>
        <w:ind w:left="0" w:firstLine="0"/>
      </w:pPr>
    </w:p>
    <w:p w:rsidR="001A47E0" w:rsidRDefault="001A47E0" w:rsidP="002E0EBE">
      <w:pPr>
        <w:ind w:left="0" w:firstLine="0"/>
      </w:pPr>
    </w:p>
    <w:p w:rsidR="006B7A85" w:rsidRDefault="006B7A85" w:rsidP="002E0EBE">
      <w:pPr>
        <w:ind w:left="0" w:firstLine="0"/>
      </w:pPr>
    </w:p>
    <w:p w:rsidR="006B7A85" w:rsidRDefault="006B7A85" w:rsidP="002E0EBE">
      <w:pPr>
        <w:ind w:left="0" w:firstLine="0"/>
      </w:pPr>
    </w:p>
    <w:p w:rsidR="006B7A85" w:rsidRDefault="006B7A85" w:rsidP="002E0EBE">
      <w:pPr>
        <w:ind w:left="0" w:firstLine="0"/>
      </w:pPr>
    </w:p>
    <w:p w:rsidR="006B7A85" w:rsidRDefault="006B7A85" w:rsidP="002E0EBE">
      <w:pPr>
        <w:ind w:left="0" w:firstLine="0"/>
      </w:pPr>
    </w:p>
    <w:p w:rsidR="006B7A85" w:rsidRDefault="006B7A85" w:rsidP="002E0EBE">
      <w:pPr>
        <w:ind w:left="0" w:firstLine="0"/>
      </w:pPr>
    </w:p>
    <w:p w:rsidR="006B7A85" w:rsidRDefault="006B7A85" w:rsidP="002E0EBE">
      <w:pPr>
        <w:ind w:left="0" w:firstLine="0"/>
      </w:pPr>
    </w:p>
    <w:p w:rsidR="001A47E0" w:rsidRDefault="001A47E0" w:rsidP="002E0EBE">
      <w:pPr>
        <w:ind w:left="0" w:firstLine="0"/>
      </w:pPr>
    </w:p>
    <w:p w:rsidR="00907221" w:rsidRPr="001A47E0" w:rsidRDefault="00907221" w:rsidP="00907221">
      <w:pPr>
        <w:ind w:left="0" w:firstLine="0"/>
        <w:rPr>
          <w:color w:val="4472C4" w:themeColor="accent1"/>
        </w:rPr>
      </w:pPr>
      <w:r w:rsidRPr="001A47E0">
        <w:rPr>
          <w:color w:val="4472C4" w:themeColor="accent1"/>
        </w:rPr>
        <w:t>Preamble: -- “</w:t>
      </w:r>
      <w:r>
        <w:t>A Housing Possession Order.</w:t>
      </w:r>
      <w:r w:rsidRPr="001A47E0">
        <w:rPr>
          <w:color w:val="4472C4" w:themeColor="accent1"/>
        </w:rPr>
        <w:t>”</w:t>
      </w:r>
    </w:p>
    <w:p w:rsidR="001A47E0" w:rsidRDefault="001A47E0" w:rsidP="002E0EBE">
      <w:pPr>
        <w:ind w:left="0" w:firstLine="0"/>
      </w:pPr>
    </w:p>
    <w:p w:rsidR="00507C33" w:rsidRDefault="00507C33" w:rsidP="002E0EBE">
      <w:pPr>
        <w:ind w:left="0" w:firstLine="0"/>
      </w:pPr>
      <w:r>
        <w:t xml:space="preserve">Due to the first Asbo folder, I had started to make recordings of </w:t>
      </w:r>
    </w:p>
    <w:p w:rsidR="00507C33" w:rsidRDefault="00507C33" w:rsidP="002E0EBE">
      <w:pPr>
        <w:ind w:left="0" w:firstLine="0"/>
      </w:pPr>
    </w:p>
    <w:p w:rsidR="00507C33" w:rsidRDefault="00507C33" w:rsidP="00507C33">
      <w:r>
        <w:t xml:space="preserve">After SPEEKING TO MY MOTHER ABOUT THE COMPLAINTS I HAD ASKED HER TO ALSO PUT IN TO THE COMNPLAINTS DEPARTMENTS </w:t>
      </w:r>
    </w:p>
    <w:p w:rsidR="00507C33" w:rsidRDefault="00507C33" w:rsidP="00507C33">
      <w:r>
        <w:t xml:space="preserve">my phone call with Lemmy Nwabuis </w:t>
      </w:r>
    </w:p>
    <w:p w:rsidR="00507C33" w:rsidRDefault="00507C33" w:rsidP="002E0EBE">
      <w:pPr>
        <w:ind w:left="0" w:firstLine="0"/>
      </w:pPr>
    </w:p>
    <w:p w:rsidR="00DB2C6B" w:rsidRDefault="00DB2C6B" w:rsidP="002E0EBE">
      <w:pPr>
        <w:ind w:left="0" w:firstLine="0"/>
      </w:pPr>
    </w:p>
    <w:p w:rsidR="00DB2C6B" w:rsidRDefault="00DB2C6B" w:rsidP="002E0EBE">
      <w:pPr>
        <w:ind w:left="0" w:firstLine="0"/>
      </w:pPr>
    </w:p>
    <w:p w:rsidR="001A47E0" w:rsidRDefault="001A47E0" w:rsidP="002E0EBE">
      <w:pPr>
        <w:ind w:left="0" w:firstLine="0"/>
      </w:pPr>
    </w:p>
    <w:p w:rsidR="001A47E0" w:rsidRDefault="001A47E0" w:rsidP="002E0EBE">
      <w:pPr>
        <w:ind w:left="0" w:firstLine="0"/>
      </w:pPr>
    </w:p>
    <w:p w:rsidR="001A47E0" w:rsidRPr="001A47E0" w:rsidRDefault="001A47E0" w:rsidP="001A47E0">
      <w:pPr>
        <w:ind w:left="0" w:firstLine="0"/>
        <w:rPr>
          <w:color w:val="4472C4" w:themeColor="accent1"/>
        </w:rPr>
      </w:pPr>
      <w:r w:rsidRPr="001A47E0">
        <w:rPr>
          <w:color w:val="4472C4" w:themeColor="accent1"/>
        </w:rPr>
        <w:t>Preamble: -- “</w:t>
      </w:r>
      <w:r>
        <w:t>An Injunction Order</w:t>
      </w:r>
      <w:r w:rsidR="00907221">
        <w:t xml:space="preserve"> (1)</w:t>
      </w:r>
      <w:r w:rsidRPr="001A47E0">
        <w:rPr>
          <w:color w:val="4472C4" w:themeColor="accent1"/>
        </w:rPr>
        <w:t>.”</w:t>
      </w:r>
    </w:p>
    <w:p w:rsidR="001A47E0" w:rsidRDefault="001A47E0" w:rsidP="002E0EBE">
      <w:pPr>
        <w:ind w:left="0" w:firstLine="0"/>
      </w:pPr>
    </w:p>
    <w:p w:rsidR="001A47E0" w:rsidRDefault="001A47E0" w:rsidP="002E0EBE">
      <w:pPr>
        <w:ind w:left="0" w:firstLine="0"/>
      </w:pPr>
    </w:p>
    <w:p w:rsidR="001A47E0" w:rsidRDefault="001A47E0" w:rsidP="002E0EBE">
      <w:pPr>
        <w:ind w:left="0" w:firstLine="0"/>
      </w:pPr>
    </w:p>
    <w:p w:rsidR="001A47E0" w:rsidRDefault="001A47E0" w:rsidP="002E0EBE">
      <w:pPr>
        <w:ind w:left="0" w:firstLine="0"/>
      </w:pPr>
    </w:p>
    <w:p w:rsidR="001A47E0" w:rsidRDefault="001A47E0" w:rsidP="002E0EBE">
      <w:pPr>
        <w:ind w:left="0" w:firstLine="0"/>
      </w:pPr>
    </w:p>
    <w:p w:rsidR="001A47E0" w:rsidRDefault="001A47E0" w:rsidP="002E0EBE">
      <w:pPr>
        <w:ind w:left="0" w:firstLine="0"/>
      </w:pPr>
    </w:p>
    <w:p w:rsidR="001A47E0" w:rsidRDefault="001A47E0" w:rsidP="002E0EBE">
      <w:pPr>
        <w:ind w:left="0" w:firstLine="0"/>
      </w:pPr>
    </w:p>
    <w:p w:rsidR="001A47E0" w:rsidRDefault="001A47E0" w:rsidP="002E0EBE">
      <w:pPr>
        <w:ind w:left="0" w:firstLine="0"/>
      </w:pPr>
    </w:p>
    <w:p w:rsidR="001A47E0" w:rsidRDefault="001A47E0" w:rsidP="002E0EBE">
      <w:pPr>
        <w:ind w:left="0" w:firstLine="0"/>
      </w:pPr>
    </w:p>
    <w:p w:rsidR="00907221" w:rsidRPr="001A47E0" w:rsidRDefault="00907221" w:rsidP="00907221">
      <w:pPr>
        <w:ind w:left="0" w:firstLine="0"/>
        <w:rPr>
          <w:color w:val="4472C4" w:themeColor="accent1"/>
        </w:rPr>
      </w:pPr>
      <w:r w:rsidRPr="001A47E0">
        <w:rPr>
          <w:color w:val="4472C4" w:themeColor="accent1"/>
        </w:rPr>
        <w:t>Preamble: -- “</w:t>
      </w:r>
      <w:r>
        <w:t>An Injunction Order (2) - EOOEDO49</w:t>
      </w:r>
      <w:r w:rsidRPr="001A47E0">
        <w:rPr>
          <w:color w:val="4472C4" w:themeColor="accent1"/>
        </w:rPr>
        <w:t>”</w:t>
      </w:r>
    </w:p>
    <w:p w:rsidR="001A47E0" w:rsidRDefault="001A47E0" w:rsidP="002E0EBE">
      <w:pPr>
        <w:ind w:left="0" w:firstLine="0"/>
      </w:pPr>
    </w:p>
    <w:p w:rsidR="00044617" w:rsidRDefault="00F65F49" w:rsidP="00507C33">
      <w:pPr>
        <w:numPr>
          <w:ilvl w:val="0"/>
          <w:numId w:val="7"/>
        </w:numPr>
      </w:pPr>
      <w:r>
        <w:t>confusion concerning the case number E00ED049.</w:t>
      </w:r>
    </w:p>
    <w:p w:rsidR="00907221" w:rsidRDefault="00907221" w:rsidP="00907221"/>
    <w:p w:rsidR="00907221" w:rsidRDefault="00907221" w:rsidP="00907221"/>
    <w:p w:rsidR="00907221" w:rsidRDefault="00907221" w:rsidP="00907221"/>
    <w:p w:rsidR="00507C33" w:rsidRDefault="00F65F49" w:rsidP="00507C33">
      <w:pPr>
        <w:numPr>
          <w:ilvl w:val="0"/>
          <w:numId w:val="7"/>
        </w:numPr>
      </w:pPr>
      <w:r>
        <w:t xml:space="preserve">On 9 August 2017, the Claimant was granted an interim injunction order (“the interim order”) under case reference D02ED073 against Simon Cordell. </w:t>
      </w:r>
    </w:p>
    <w:p w:rsidR="00507C33" w:rsidRDefault="00507C33" w:rsidP="00507C33">
      <w:pPr>
        <w:ind w:left="0" w:firstLine="0"/>
      </w:pPr>
    </w:p>
    <w:p w:rsidR="00507C33" w:rsidRDefault="00F65F49" w:rsidP="00507C33">
      <w:pPr>
        <w:numPr>
          <w:ilvl w:val="0"/>
          <w:numId w:val="7"/>
        </w:numPr>
      </w:pPr>
      <w:r>
        <w:t>The interim order was disputed, due to the fact the Claimant did not comply with the court's directions. The interim order was subsequently discharged and struck out by the court on 17 November 2017.</w:t>
      </w:r>
    </w:p>
    <w:p w:rsidR="00507C33" w:rsidRDefault="00507C33" w:rsidP="00507C33">
      <w:pPr>
        <w:pStyle w:val="ListParagraph"/>
        <w:numPr>
          <w:ilvl w:val="0"/>
          <w:numId w:val="5"/>
        </w:numPr>
      </w:pPr>
      <w:r>
        <w:t>Date:</w:t>
      </w:r>
    </w:p>
    <w:p w:rsidR="00507C33" w:rsidRDefault="00507C33" w:rsidP="00507C33">
      <w:pPr>
        <w:pStyle w:val="ListParagraph"/>
        <w:numPr>
          <w:ilvl w:val="0"/>
          <w:numId w:val="5"/>
        </w:numPr>
      </w:pPr>
      <w:r>
        <w:t>Date:</w:t>
      </w:r>
    </w:p>
    <w:p w:rsidR="00507C33" w:rsidRDefault="00507C33" w:rsidP="00507C33">
      <w:pPr>
        <w:pStyle w:val="ListParagraph"/>
        <w:numPr>
          <w:ilvl w:val="0"/>
          <w:numId w:val="5"/>
        </w:numPr>
      </w:pPr>
      <w:r>
        <w:t>Date:</w:t>
      </w:r>
    </w:p>
    <w:p w:rsidR="00507C33" w:rsidRDefault="00507C33" w:rsidP="00507C33">
      <w:pPr>
        <w:pStyle w:val="ListParagraph"/>
        <w:numPr>
          <w:ilvl w:val="0"/>
          <w:numId w:val="5"/>
        </w:numPr>
      </w:pPr>
      <w:r>
        <w:t>Date:</w:t>
      </w:r>
    </w:p>
    <w:p w:rsidR="00507C33" w:rsidRDefault="00507C33" w:rsidP="00507C33">
      <w:pPr>
        <w:pStyle w:val="ListParagraph"/>
        <w:numPr>
          <w:ilvl w:val="0"/>
          <w:numId w:val="5"/>
        </w:numPr>
      </w:pPr>
      <w:r>
        <w:t>Date:</w:t>
      </w:r>
    </w:p>
    <w:p w:rsidR="00507C33" w:rsidRDefault="00507C33" w:rsidP="00507C33">
      <w:pPr>
        <w:pStyle w:val="ListParagraph"/>
        <w:numPr>
          <w:ilvl w:val="0"/>
          <w:numId w:val="5"/>
        </w:numPr>
      </w:pPr>
      <w:r>
        <w:t>Date:</w:t>
      </w:r>
    </w:p>
    <w:p w:rsidR="00507C33" w:rsidRDefault="00507C33" w:rsidP="00507C33">
      <w:pPr>
        <w:pStyle w:val="ListParagraph"/>
        <w:numPr>
          <w:ilvl w:val="0"/>
          <w:numId w:val="5"/>
        </w:numPr>
      </w:pPr>
      <w:r>
        <w:t>Date:</w:t>
      </w:r>
    </w:p>
    <w:p w:rsidR="00507C33" w:rsidRDefault="00507C33" w:rsidP="00507C33">
      <w:pPr>
        <w:pStyle w:val="ListParagraph"/>
        <w:numPr>
          <w:ilvl w:val="0"/>
          <w:numId w:val="5"/>
        </w:numPr>
      </w:pPr>
      <w:r>
        <w:t>Date:</w:t>
      </w:r>
    </w:p>
    <w:p w:rsidR="00507C33" w:rsidRDefault="00507C33" w:rsidP="00507C33">
      <w:pPr>
        <w:pStyle w:val="ListParagraph"/>
        <w:ind w:left="1430" w:firstLine="0"/>
      </w:pPr>
    </w:p>
    <w:p w:rsidR="00507C33" w:rsidRDefault="00507C33" w:rsidP="00507C33">
      <w:pPr>
        <w:ind w:left="710" w:firstLine="0"/>
      </w:pPr>
    </w:p>
    <w:p w:rsidR="00044617" w:rsidRDefault="00F65F49" w:rsidP="00507C33">
      <w:pPr>
        <w:numPr>
          <w:ilvl w:val="0"/>
          <w:numId w:val="7"/>
        </w:numPr>
      </w:pPr>
      <w:r>
        <w:t>On 9 January 2018, the Claimant attempted to get the interim order reinstated under case reference D02ED073, but this was refused by the judge hearing the attempt to reinstate the interim order. On that same day, the Claimant filed a new application for the issue of the same interim order which had been discharged and struck-out previously and whose reinstatement had been refused earlier in the day. This new application was allocated the case reference E00ED049.</w:t>
      </w:r>
    </w:p>
    <w:p w:rsidR="00044617" w:rsidRDefault="00F65F49" w:rsidP="00507C33">
      <w:pPr>
        <w:numPr>
          <w:ilvl w:val="0"/>
          <w:numId w:val="7"/>
        </w:numPr>
      </w:pPr>
      <w:r>
        <w:t>The Claimant has stated the interim order of 9 January 2018 was served on Simon on 10 January 2018 and was served on him personally. This is disputed.</w:t>
      </w:r>
    </w:p>
    <w:p w:rsidR="00044617" w:rsidRDefault="00F65F49" w:rsidP="00507C33">
      <w:pPr>
        <w:numPr>
          <w:ilvl w:val="0"/>
          <w:numId w:val="7"/>
        </w:numPr>
      </w:pPr>
      <w:r>
        <w:t xml:space="preserve">On 5 February 2018, Simon and I attended the court where a judge voiced concerns as to whether the interim order had, in fact, been served correctly, the fact the Claimant had failed to file an Affidavit of Service with the court and, also, that </w:t>
      </w:r>
    </w:p>
    <w:p w:rsidR="00044617" w:rsidRDefault="00F65F49">
      <w:pPr>
        <w:ind w:left="710" w:firstLine="0"/>
      </w:pPr>
      <w:r>
        <w:t xml:space="preserve">the application made by the Claimant and supporting evidence and other documents had not been seen by Simon. This resulted in an order being made </w:t>
      </w:r>
      <w:proofErr w:type="gramStart"/>
      <w:r>
        <w:t>that:-</w:t>
      </w:r>
      <w:proofErr w:type="gramEnd"/>
    </w:p>
    <w:p w:rsidR="00044617" w:rsidRDefault="00F65F49" w:rsidP="00507C33">
      <w:pPr>
        <w:numPr>
          <w:ilvl w:val="1"/>
          <w:numId w:val="7"/>
        </w:numPr>
      </w:pPr>
      <w:r>
        <w:t>The Claimant filed and served an Affidavit of Service by 4pm on 9 February 2018;</w:t>
      </w:r>
    </w:p>
    <w:p w:rsidR="00044617" w:rsidRDefault="00F65F49" w:rsidP="00507C33">
      <w:pPr>
        <w:numPr>
          <w:ilvl w:val="1"/>
          <w:numId w:val="7"/>
        </w:numPr>
      </w:pPr>
      <w:r>
        <w:t>The Claimant serve on Simon Cordell its application of 5 February 2018, by First Class Post, by 4pm on 9 February 2018;</w:t>
      </w:r>
    </w:p>
    <w:p w:rsidR="00044617" w:rsidRDefault="00F65F49" w:rsidP="00507C33">
      <w:pPr>
        <w:numPr>
          <w:ilvl w:val="1"/>
          <w:numId w:val="7"/>
        </w:numPr>
        <w:spacing w:after="24"/>
      </w:pPr>
      <w:r>
        <w:t>The matter be listed for further consideration of the interim order of 9 January</w:t>
      </w:r>
    </w:p>
    <w:p w:rsidR="00044617" w:rsidRDefault="00F65F49">
      <w:pPr>
        <w:spacing w:after="24"/>
        <w:ind w:left="1418" w:firstLine="0"/>
      </w:pPr>
      <w:r>
        <w:t xml:space="preserve">2018 and the Claimant's application of 5 February 2018 on 30 May 2018 at </w:t>
      </w:r>
    </w:p>
    <w:p w:rsidR="00044617" w:rsidRDefault="00F65F49">
      <w:pPr>
        <w:ind w:left="710" w:firstLine="0"/>
      </w:pPr>
      <w:r>
        <w:t>2pm with a time estimate of one hour;</w:t>
      </w:r>
    </w:p>
    <w:p w:rsidR="00044617" w:rsidRDefault="00F65F49" w:rsidP="00507C33">
      <w:pPr>
        <w:numPr>
          <w:ilvl w:val="1"/>
          <w:numId w:val="7"/>
        </w:numPr>
      </w:pPr>
      <w:r>
        <w:t>The Defendant's address for service is 109, Burncroft Avenue, Enfield EN3 7JQ.</w:t>
      </w:r>
    </w:p>
    <w:p w:rsidR="00044617" w:rsidRDefault="00F65F49" w:rsidP="00507C33">
      <w:pPr>
        <w:numPr>
          <w:ilvl w:val="0"/>
          <w:numId w:val="7"/>
        </w:numPr>
      </w:pPr>
      <w:r>
        <w:t>Simon has received the new application and within the bundle of documents is a Statement of Affidavit of Service, which is disputed as to whether the order was served correctly.</w:t>
      </w:r>
    </w:p>
    <w:p w:rsidR="00044617" w:rsidRDefault="00F65F49" w:rsidP="00507C33">
      <w:pPr>
        <w:numPr>
          <w:ilvl w:val="0"/>
          <w:numId w:val="7"/>
        </w:numPr>
      </w:pPr>
      <w:r>
        <w:t xml:space="preserve">Within the statement of Affidavit of Service, which is made by Andy Philippou, a </w:t>
      </w:r>
    </w:p>
    <w:p w:rsidR="00044617" w:rsidRDefault="00F65F49">
      <w:pPr>
        <w:ind w:left="703"/>
      </w:pPr>
      <w:r>
        <w:t xml:space="preserve">Process Server of Global Investigation Services Limited, Earnscliff House, London N9 9AB, it is stated, by Andy </w:t>
      </w:r>
      <w:proofErr w:type="gramStart"/>
      <w:r>
        <w:t>Philippou:-</w:t>
      </w:r>
      <w:proofErr w:type="gramEnd"/>
    </w:p>
    <w:p w:rsidR="00044617" w:rsidRDefault="00F65F49">
      <w:pPr>
        <w:tabs>
          <w:tab w:val="center" w:pos="1558"/>
          <w:tab w:val="center" w:pos="4039"/>
        </w:tabs>
        <w:ind w:left="0" w:firstLine="0"/>
      </w:pPr>
      <w:r>
        <w:rPr>
          <w:rFonts w:ascii="Calibri" w:eastAsia="Calibri" w:hAnsi="Calibri" w:cs="Calibri"/>
          <w:sz w:val="22"/>
        </w:rPr>
        <w:tab/>
      </w:r>
      <w:r>
        <w:t>“1.</w:t>
      </w:r>
      <w:r>
        <w:tab/>
        <w:t>That I am over sixteen years of age.</w:t>
      </w:r>
    </w:p>
    <w:p w:rsidR="00044617" w:rsidRDefault="00F65F49">
      <w:pPr>
        <w:ind w:left="2136"/>
      </w:pPr>
      <w:r>
        <w:t>2.</w:t>
      </w:r>
      <w:r>
        <w:tab/>
        <w:t>That I did on Wednesday 10 January 2018 at approximately 10.20am attend the offices of VLS Solicitors, Gibson House, 800, High Street, Tottenham, London N17 0DH in order to meet with the Defendant's solicitor. That I did at approximately 10.30am meet and personally serve Suzanne Ozdemir (Receptionist) of VLS Solicitors with the following:</w:t>
      </w:r>
    </w:p>
    <w:p w:rsidR="00044617" w:rsidRDefault="00F65F49">
      <w:pPr>
        <w:spacing w:after="24"/>
        <w:ind w:left="2128" w:firstLine="0"/>
      </w:pPr>
      <w:r>
        <w:t xml:space="preserve">An Injunction Order date 9 January 2018 with Notice of Hearing on </w:t>
      </w:r>
    </w:p>
    <w:p w:rsidR="00044617" w:rsidRDefault="00F65F49">
      <w:pPr>
        <w:spacing w:after="24"/>
        <w:ind w:left="2128" w:firstLine="0"/>
      </w:pPr>
      <w:r>
        <w:t>OS/02no18 at 2pm</w:t>
      </w:r>
    </w:p>
    <w:p w:rsidR="00044617" w:rsidRDefault="00F65F49">
      <w:pPr>
        <w:spacing w:after="24"/>
        <w:ind w:left="2128" w:firstLine="0"/>
      </w:pPr>
      <w:r>
        <w:t>A General Form of Judgement or Order dated 9 January 2018</w:t>
      </w:r>
    </w:p>
    <w:p w:rsidR="00044617" w:rsidRDefault="00F65F49">
      <w:pPr>
        <w:spacing w:after="24"/>
        <w:ind w:left="2128" w:firstLine="0"/>
      </w:pPr>
      <w:r>
        <w:t xml:space="preserve">A Power of Arrest dated 9 January 2018 </w:t>
      </w:r>
    </w:p>
    <w:p w:rsidR="00044617" w:rsidRDefault="00F65F49">
      <w:pPr>
        <w:spacing w:after="24"/>
        <w:ind w:left="2128" w:firstLine="0"/>
      </w:pPr>
      <w:r>
        <w:t>An N244 Application Notice</w:t>
      </w:r>
    </w:p>
    <w:p w:rsidR="00044617" w:rsidRDefault="00F65F49">
      <w:pPr>
        <w:spacing w:after="0"/>
        <w:ind w:left="2128" w:right="103" w:firstLine="0"/>
      </w:pPr>
      <w:r>
        <w:t>A Statement of Lemmy Nwabusi dated 8 January 2018, with exhibits A Court Order</w:t>
      </w:r>
    </w:p>
    <w:p w:rsidR="00044617" w:rsidRDefault="00F65F49">
      <w:pPr>
        <w:ind w:left="2128" w:firstLine="0"/>
      </w:pPr>
      <w:r>
        <w:t>A Statement of Ludmilla Iyavoo dated 3 January 2018, with exhibits</w:t>
      </w:r>
    </w:p>
    <w:p w:rsidR="00044617" w:rsidRDefault="00F65F49">
      <w:pPr>
        <w:numPr>
          <w:ilvl w:val="2"/>
          <w:numId w:val="2"/>
        </w:numPr>
        <w:ind w:hanging="710"/>
      </w:pPr>
      <w:r>
        <w:t>That I did on the same date at approximately 11.30am and in the absence of a response from the Defendant's address of 109, Burncroft Avenue, Enfield, Middlesex EN3 7JQ post through the letterbox of 109, Burncroft Avenue, Enfield, Middlesex EN3 7JQ copies of the aforementioned documents in a sealed plastic wallet for the attention of the Defendant.</w:t>
      </w:r>
    </w:p>
    <w:p w:rsidR="00044617" w:rsidRDefault="00F65F49">
      <w:pPr>
        <w:numPr>
          <w:ilvl w:val="2"/>
          <w:numId w:val="2"/>
        </w:numPr>
        <w:spacing w:after="24"/>
        <w:ind w:hanging="710"/>
      </w:pPr>
      <w:r>
        <w:t xml:space="preserve">That I did on the same date having had notification from the </w:t>
      </w:r>
    </w:p>
    <w:p w:rsidR="00044617" w:rsidRDefault="00F65F49">
      <w:pPr>
        <w:ind w:left="2128" w:firstLine="0"/>
      </w:pPr>
      <w:r>
        <w:t>Claimant's Solicitor of the Defendant's arrest the previous evening</w:t>
      </w:r>
      <w:r>
        <w:rPr>
          <w:i/>
        </w:rPr>
        <w:t xml:space="preserve"> </w:t>
      </w:r>
    </w:p>
    <w:p w:rsidR="00044617" w:rsidRDefault="00F65F49">
      <w:pPr>
        <w:ind w:left="2128" w:firstLine="0"/>
      </w:pPr>
      <w:r>
        <w:t>attend at Wood Green Police Station in order to meet and personally serve the Defendant with the aforementioned documents. That I did after having had to wait post interview and having the matter referred to the Duty Sergeant by Officer Tahir Razzaq; meet and serve the above-named defendant with the aforementioned documentation in the presence of five officers in the doorway of holding cell 9.</w:t>
      </w:r>
    </w:p>
    <w:p w:rsidR="00044617" w:rsidRDefault="00F65F49">
      <w:pPr>
        <w:numPr>
          <w:ilvl w:val="2"/>
          <w:numId w:val="2"/>
        </w:numPr>
        <w:spacing w:after="258" w:line="247" w:lineRule="auto"/>
        <w:ind w:hanging="710"/>
      </w:pPr>
      <w:r>
        <w:t xml:space="preserve">That at the time of service the aforementioned defendant admitted his identity as Simon Cordell, namely, an adult male of mixed race, possibly in his </w:t>
      </w:r>
      <w:proofErr w:type="spellStart"/>
      <w:r>
        <w:t>mid 20s</w:t>
      </w:r>
      <w:proofErr w:type="spellEnd"/>
      <w:r>
        <w:t>, approximately 5'10” tall and slim build.</w:t>
      </w:r>
    </w:p>
    <w:p w:rsidR="00044617" w:rsidRDefault="00F65F49">
      <w:pPr>
        <w:numPr>
          <w:ilvl w:val="2"/>
          <w:numId w:val="2"/>
        </w:numPr>
        <w:ind w:hanging="710"/>
      </w:pPr>
      <w:r>
        <w:t>This statement is true to the best of my knowledge and belief and I make it knowing that, if it were tendered in evidence, I would be liable to prosecution if I wilfully stated anything which I know to be false or did not believe to be true”</w:t>
      </w:r>
    </w:p>
    <w:p w:rsidR="00044617" w:rsidRDefault="00F65F49" w:rsidP="00507C33">
      <w:pPr>
        <w:numPr>
          <w:ilvl w:val="0"/>
          <w:numId w:val="7"/>
        </w:numPr>
      </w:pPr>
      <w:r>
        <w:t>As stated, this is a new interim order dated 9 January 2018. The question arises as to why the Claimant has served the order to a solicitor who, in fact, was not dealing with and knew nothing about the Claimant's application and are not, in fact, representing Simon in this new case.</w:t>
      </w:r>
    </w:p>
    <w:p w:rsidR="00044617" w:rsidRDefault="00F65F49" w:rsidP="00507C33">
      <w:pPr>
        <w:numPr>
          <w:ilvl w:val="0"/>
          <w:numId w:val="7"/>
        </w:numPr>
      </w:pPr>
      <w:r>
        <w:t>It is averred that posting an order through someone's door, knowing it is required, by law, to be personally served on a defendant, does not constitute proper service and that the order has not been correctly or properly served.</w:t>
      </w:r>
    </w:p>
    <w:p w:rsidR="00044617" w:rsidRDefault="00F65F49" w:rsidP="00507C33">
      <w:pPr>
        <w:numPr>
          <w:ilvl w:val="0"/>
          <w:numId w:val="7"/>
        </w:numPr>
      </w:pPr>
      <w:r>
        <w:t>It is also averred that the police allowing Andy Philippou into the custody suite at the police station where Simon was being held in a cell and then allowing him to attempt to personally serve the order on him whilst he was in police custody was unlawful. Andy Philippou has also stated he has personally served Simon with the documents, listed in Item 7, in the cell and that Simon gave his name.</w:t>
      </w:r>
    </w:p>
    <w:p w:rsidR="00044617" w:rsidRDefault="00F65F49" w:rsidP="00507C33">
      <w:pPr>
        <w:numPr>
          <w:ilvl w:val="0"/>
          <w:numId w:val="7"/>
        </w:numPr>
      </w:pPr>
      <w:r>
        <w:t>Andy Philippou is mistaken. As Simon stated to the judge at the hearing on 5 February 2018, he would not allow Andy Philippou to serve the documents on him whilst he was in police custody, even though five police officers came into the cell with him. Simon stood by the CCTV camera within the cell with his hands over his ears and started shouting so he could not hear what was being said. Due to Simon doing this, the police officers were forced to close the cell door and ask Andy Philippou to leave the police station. The documents were not served on Simon at the police station on that day which will be confirmed by the CCTV within the cell and the footage has been requested from the police.</w:t>
      </w:r>
    </w:p>
    <w:p w:rsidR="00044617" w:rsidRDefault="00F65F49" w:rsidP="00507C33">
      <w:pPr>
        <w:numPr>
          <w:ilvl w:val="0"/>
          <w:numId w:val="7"/>
        </w:numPr>
      </w:pPr>
      <w:r>
        <w:t xml:space="preserve">There is also the fact the police had told Simon they were going to allow Andy Philippou to try and serve the documents on him at the police station. Simon's mother and solicitor were also told this. Simon told the police he would not allow them to let it happen. His solicitor also informed the police Simon would not let it happen. Simon's mother spoke to the officer in charge of the police station at that time and told him that she was of the understanding it was unlawful for the police to allow a process server involved in a civil matter into the police station for the purposes of serving civil process on someone in custody. As such, the police were getting involved in a civil matter over which Simon would have no control as he was classed as a person in custody and the police, effectively, had total control over him. As such, the interim order should only be served on him, personally, at his home </w:t>
      </w:r>
    </w:p>
    <w:p w:rsidR="00044617" w:rsidRDefault="00F65F49">
      <w:pPr>
        <w:ind w:left="710" w:firstLine="0"/>
      </w:pPr>
      <w:r>
        <w:t>address or place of business or work. The officer in charge said he would talk to the Custody Officer and let her know what he said. When he asked the Custody Officer, he told the officer in charge he was going to allow this. This was passed to myself and Simon's solicitor. We both pointed out the actions of the police in this respect were unlawful and that Simon had the right to refuse service of the documents personally.</w:t>
      </w:r>
    </w:p>
    <w:p w:rsidR="00044617" w:rsidRDefault="00F65F49" w:rsidP="00507C33">
      <w:pPr>
        <w:numPr>
          <w:ilvl w:val="0"/>
          <w:numId w:val="7"/>
        </w:numPr>
        <w:spacing w:after="24"/>
      </w:pPr>
      <w:r>
        <w:t xml:space="preserve">At this point in time, I have made a Subject Access Request (SAR) to the police for </w:t>
      </w:r>
    </w:p>
    <w:p w:rsidR="00044617" w:rsidRDefault="00F65F49">
      <w:pPr>
        <w:spacing w:after="12" w:line="247" w:lineRule="auto"/>
        <w:ind w:left="14" w:right="188" w:hanging="10"/>
        <w:jc w:val="center"/>
      </w:pPr>
      <w:r>
        <w:t xml:space="preserve">CCTV footage of Simon whilst he was in custody on 9 January 2018 and 10 </w:t>
      </w:r>
    </w:p>
    <w:p w:rsidR="00044617" w:rsidRDefault="00F65F49">
      <w:pPr>
        <w:ind w:left="710" w:firstLine="0"/>
      </w:pPr>
      <w:r>
        <w:t xml:space="preserve">January 2018. Simon's mother sent the SAR to the police under the ambit of </w:t>
      </w:r>
      <w:r>
        <w:rPr>
          <w:u w:val="single" w:color="000000"/>
        </w:rPr>
        <w:t>Section 7, Data Protection Act 1998</w:t>
      </w:r>
      <w:r>
        <w:t xml:space="preserve"> on 14 February 2018 after Simon received the documents the judge at Edmonton County Court ordered the Claimant to serve by post on 5 February 2018. The police have 40 calendar days from their receipt of the SAR in which to comply with it. The statutory 40-day time-limit expired on 25 March 2018, in time for the hearing listed for 30 May 2018. All emails sent to the police are included with this letter. As of </w:t>
      </w:r>
      <w:proofErr w:type="gramStart"/>
      <w:r>
        <w:t>today's</w:t>
      </w:r>
      <w:proofErr w:type="gramEnd"/>
      <w:r>
        <w:t xml:space="preserve"> date, 30 April 2018, no documents, CCTV footage, etc., requested in the SAR have been received from the police and Simon's mother has been forced to contact the Information Commissioner's Office (ICO) regarding the police's non-compliance and further emails have been sent to the police as a result.</w:t>
      </w:r>
    </w:p>
    <w:p w:rsidR="00044617" w:rsidRDefault="00F65F49" w:rsidP="00507C33">
      <w:pPr>
        <w:numPr>
          <w:ilvl w:val="0"/>
          <w:numId w:val="7"/>
        </w:numPr>
      </w:pPr>
      <w:r>
        <w:t xml:space="preserve">Simon disputes the interim order was served on him personally at the police station. The statement of Andy Philippou contains claims which are not borne out by what he says happened. His statement is, at best, unreliable. Its tendering as evidence, by the Claimant, at the hearing is objected to and the court is asked to take note of this and, if the court sees fits, not admit Andy </w:t>
      </w:r>
      <w:proofErr w:type="spellStart"/>
      <w:r>
        <w:t>Philippou's</w:t>
      </w:r>
      <w:proofErr w:type="spellEnd"/>
      <w:r>
        <w:t xml:space="preserve"> statement into evidence.</w:t>
      </w:r>
    </w:p>
    <w:p w:rsidR="00044617" w:rsidRDefault="00F65F49" w:rsidP="00507C33">
      <w:pPr>
        <w:numPr>
          <w:ilvl w:val="0"/>
          <w:numId w:val="7"/>
        </w:numPr>
        <w:spacing w:after="24"/>
      </w:pPr>
      <w:r>
        <w:t xml:space="preserve">The claims made by the Claimant in the interim order are disputed. Since 2014, </w:t>
      </w:r>
    </w:p>
    <w:p w:rsidR="00044617" w:rsidRDefault="00F65F49">
      <w:pPr>
        <w:ind w:left="710" w:firstLine="0"/>
      </w:pPr>
      <w:r>
        <w:t xml:space="preserve">Simon has been left in his home with no help from the Claimant, even </w:t>
      </w:r>
      <w:proofErr w:type="spellStart"/>
      <w:r>
        <w:t>thought</w:t>
      </w:r>
      <w:proofErr w:type="spellEnd"/>
      <w:r>
        <w:t xml:space="preserve"> the Claimant is aware Simon is a vulnerable adult, and despite many telephone calls and emails, as well as complaints to the Claimant, by Simon, the Claimant has, apparently, seen fit not to address Simon's concerns and to ignore him, preferring to take notice of his neighbours. Due to vexatious allegations and complaints being made to the Claimant by Simon's neighbours, he has been forced to install CCTV in every room in his home in order that his movements are recorded and which are then available to rebut the vexatious allegations and complaints being made by neighbours. To say Simon's life has been made difficult by his neighbours' actions and the actions and inaction of the Claimant, he is, effectively, a prisoner in his own home and it is apparent he is being used as a scapegoat for everything which goes wrong within the block of flats his home is located within.</w:t>
      </w:r>
    </w:p>
    <w:p w:rsidR="00044617" w:rsidRDefault="00F65F49" w:rsidP="00507C33">
      <w:pPr>
        <w:numPr>
          <w:ilvl w:val="0"/>
          <w:numId w:val="7"/>
        </w:numPr>
      </w:pPr>
      <w:r>
        <w:t>There are many emails which evidence Simon asked the Claimant for help with regard to the treatment he is being subjected to and, despite inviting the Claimant to attend his home and view the CCTV footage obtained by the system installed in his home, the Claimant has refused to do so and has refused to receive complaints from Simon. Not only this, the Claimant has told Simon to attend their offices to report his concerns to them, but the Claimant is aware of the fact Simon does not cope well when outside and has been told to bring the police with them to view CCTV footage if they are that concerned about Simon's general actions, but the Claimant has no hesitation in attending neighbours' homes at the block of flats when they make complaints or allegations against Simon.</w:t>
      </w:r>
    </w:p>
    <w:p w:rsidR="00044617" w:rsidRDefault="00F65F49" w:rsidP="00507C33">
      <w:pPr>
        <w:numPr>
          <w:ilvl w:val="0"/>
          <w:numId w:val="7"/>
        </w:numPr>
      </w:pPr>
      <w:r>
        <w:t>It is apparent Simon has made many pleas for help to the Claimant, including telephone calls and emails, before the complaints and allegations started to be made against him. He has, effectively, had to cope with this on his own, despite asking the Claimant for help. However, as soon as a complaint is made by a neighbour, the Claimant acts upon it. There appears to be no logical or lawful reason for this behaviour by the Claimant.</w:t>
      </w:r>
    </w:p>
    <w:p w:rsidR="00044617" w:rsidRDefault="00F65F49" w:rsidP="00507C33">
      <w:pPr>
        <w:numPr>
          <w:ilvl w:val="0"/>
          <w:numId w:val="7"/>
        </w:numPr>
      </w:pPr>
      <w:r>
        <w:t>Simon has made many calls to the police for which he holds all CAD numbers, begging them for help, only to be told they won't get involved, but as soon as the neighbours put a complaint in, the police are there to arrest Simon. However, when the police are shown CCTV footage which shows them Simon has not left his home and what neighbours have alleged is untrue, they withdraw and say they will “talk to the neighbours”.</w:t>
      </w:r>
    </w:p>
    <w:p w:rsidR="00044617" w:rsidRDefault="00F65F49" w:rsidP="00507C33">
      <w:pPr>
        <w:numPr>
          <w:ilvl w:val="0"/>
          <w:numId w:val="7"/>
        </w:numPr>
      </w:pPr>
      <w:r>
        <w:t xml:space="preserve">The abuse to which Simon is being subjected is </w:t>
      </w:r>
      <w:proofErr w:type="gramStart"/>
      <w:r>
        <w:t>ongoing  and</w:t>
      </w:r>
      <w:proofErr w:type="gramEnd"/>
      <w:r>
        <w:t xml:space="preserve"> the Claimant will not take details of reports of abuse from Simon or do anything to help him, despite them knowing he is vulnerable. The Claimant has told him he can only have contact with the acting solicitors. Until 20 April 2018, calls were made to myself and Lemmy </w:t>
      </w:r>
      <w:proofErr w:type="spellStart"/>
      <w:r>
        <w:t>Nwasbuisi</w:t>
      </w:r>
      <w:proofErr w:type="spellEnd"/>
      <w:r>
        <w:t xml:space="preserve"> of London Borough of Enfield (“the Claimant”) by the police in an attempt to resolve issues. Police Constable YE310 Anthony (“PC Anthony”) has spent a lot of time speaking to me about the issues involved and what will be included in the statement I am writing for the court. PC Anthony has alluded to me the police have received over 200 calls for help from Simon relating to abuse from neighbours. However, PC Anthony has disclosed that Lemmy Nwabuisi has alluded to him the Claimant is involved in this in order they can justify seeking possession of Simon's home. Not only is it clear the Claimant is taking what can be described as a </w:t>
      </w:r>
      <w:proofErr w:type="spellStart"/>
      <w:r>
        <w:t>onesided</w:t>
      </w:r>
      <w:proofErr w:type="spellEnd"/>
      <w:r>
        <w:t xml:space="preserve"> view of the matter with many untruths being alluded to them by Simon's neighbours, the Claimant has apparently chosen not to listen to anything Simon or Lorraine has to say. PC Anthony has voiced concerns about this and made no secret of the fact he considers what the Claimant is doing in respect of Simon to be wrong.</w:t>
      </w:r>
    </w:p>
    <w:p w:rsidR="00044617" w:rsidRDefault="00F65F49" w:rsidP="00507C33">
      <w:pPr>
        <w:numPr>
          <w:ilvl w:val="0"/>
          <w:numId w:val="7"/>
        </w:numPr>
      </w:pPr>
      <w:r>
        <w:t>The abuse by neighbours towards Simon and failure by the Claimant to address this has had a significant and negative impact on Simon's health. So much so, that he has had to ask me to write this statement for the court.</w:t>
      </w:r>
    </w:p>
    <w:p w:rsidR="00044617" w:rsidRDefault="00F65F49" w:rsidP="00507C33">
      <w:pPr>
        <w:numPr>
          <w:ilvl w:val="0"/>
          <w:numId w:val="7"/>
        </w:numPr>
      </w:pPr>
      <w:r>
        <w:t>It is not certain whether the order dated 9 January 2018 is effective or not. However, when a call was made to the police in the course of the last few days, the police stated they do not believe the order has been served correctly and, consequently, it is not effective, but it will be for the court to decide whether or not the order is effective.</w:t>
      </w:r>
    </w:p>
    <w:p w:rsidR="00044617" w:rsidRDefault="00F65F49" w:rsidP="00507C33">
      <w:pPr>
        <w:numPr>
          <w:ilvl w:val="0"/>
          <w:numId w:val="7"/>
        </w:numPr>
      </w:pPr>
      <w:r>
        <w:t xml:space="preserve">On 25 April 2018, Simon received some documents from the court regarding an application for </w:t>
      </w:r>
      <w:proofErr w:type="spellStart"/>
      <w:r>
        <w:t>commital</w:t>
      </w:r>
      <w:proofErr w:type="spellEnd"/>
      <w:r>
        <w:t xml:space="preserve"> proceedings dated 24 April 2018. This is to commit Simon to prison for allegedly breaching the interim order dated 9 January 2018. A hearing is listed for 1 May 2018 at 10am. It is not clear how the Claimant has been able to make this application for </w:t>
      </w:r>
      <w:proofErr w:type="spellStart"/>
      <w:r>
        <w:t>commital</w:t>
      </w:r>
      <w:proofErr w:type="spellEnd"/>
      <w:r>
        <w:t xml:space="preserve"> proceedings when there is a question as to whether the interim order was served correctly, if at all, with a date set for hearing of 30 May 2018 of which the Claimant would be aware.</w:t>
      </w:r>
    </w:p>
    <w:p w:rsidR="00044617" w:rsidRDefault="00F65F49" w:rsidP="00507C33">
      <w:pPr>
        <w:numPr>
          <w:ilvl w:val="0"/>
          <w:numId w:val="7"/>
        </w:numPr>
        <w:spacing w:after="24"/>
      </w:pPr>
      <w:r>
        <w:t xml:space="preserve">The alleged facts contained in the application by the Claimant for </w:t>
      </w:r>
      <w:proofErr w:type="spellStart"/>
      <w:r>
        <w:t>commital</w:t>
      </w:r>
      <w:proofErr w:type="spellEnd"/>
      <w:r>
        <w:t xml:space="preserve">, dated </w:t>
      </w:r>
    </w:p>
    <w:p w:rsidR="00044617" w:rsidRDefault="00F65F49">
      <w:pPr>
        <w:ind w:left="710" w:firstLine="0"/>
      </w:pPr>
      <w:r>
        <w:t xml:space="preserve">24 April 2018, are disputed. What Mr and Mrs Mathiyalagan have claimed in </w:t>
      </w:r>
      <w:proofErr w:type="gramStart"/>
      <w:r>
        <w:t>their</w:t>
      </w:r>
      <w:proofErr w:type="gramEnd"/>
      <w:r>
        <w:t xml:space="preserve"> </w:t>
      </w:r>
    </w:p>
    <w:p w:rsidR="00044617" w:rsidRDefault="00F65F49">
      <w:pPr>
        <w:ind w:left="710" w:firstLine="0"/>
      </w:pPr>
      <w:r>
        <w:t>witness statements and the veracity of what they say in those statements is in question as it was they who assaulted Simon with a metal pole, not what they claim in the statements.</w:t>
      </w:r>
    </w:p>
    <w:p w:rsidR="00044617" w:rsidRDefault="00F65F49" w:rsidP="00507C33">
      <w:pPr>
        <w:numPr>
          <w:ilvl w:val="0"/>
          <w:numId w:val="7"/>
        </w:numPr>
      </w:pPr>
      <w:r>
        <w:t xml:space="preserve">At this point in time, on 25 April 2018, I have changed the SAR to the police of 14 February 2018 to a request under </w:t>
      </w:r>
      <w:r>
        <w:rPr>
          <w:u w:val="single" w:color="000000"/>
        </w:rPr>
        <w:t>Section 35, Data Protection Act 1998</w:t>
      </w:r>
      <w:r>
        <w:t xml:space="preserve">, requesting full details of the service of the interim order (including CCTV footage of the cell in which Andy Philippou claims he served the interim order and accompanying documents on Simon personally) and full information regarding the assault on Simon has been requested. I have also sent emails to the officer in charge of the case and am awaiting a reply. I refer the court to the emails to the police and emails specifically dealing with the request under </w:t>
      </w:r>
      <w:r>
        <w:rPr>
          <w:u w:val="single" w:color="000000"/>
        </w:rPr>
        <w:t>Section 35, Data Protection Act 1998</w:t>
      </w:r>
      <w:r>
        <w:t>.</w:t>
      </w:r>
    </w:p>
    <w:p w:rsidR="00044617" w:rsidRDefault="00F65F49" w:rsidP="00507C33">
      <w:pPr>
        <w:numPr>
          <w:ilvl w:val="0"/>
          <w:numId w:val="7"/>
        </w:numPr>
      </w:pPr>
      <w:r>
        <w:t xml:space="preserve">The reason the court has not been contacted sooner regarding the requests for data is that I am awaiting notification as to whether the request in time for the hearing on 30 May 2018 and if the request did not </w:t>
      </w:r>
      <w:proofErr w:type="gramStart"/>
      <w:r>
        <w:t>arrive  by</w:t>
      </w:r>
      <w:proofErr w:type="gramEnd"/>
      <w:r>
        <w:t xml:space="preserve"> the beginning of May 2018, to seek an order from the court to require the police to release the requested data to me. The request under </w:t>
      </w:r>
      <w:r>
        <w:rPr>
          <w:u w:val="single" w:color="000000"/>
        </w:rPr>
        <w:t>Section 35, Data Protection Act 1998</w:t>
      </w:r>
      <w:r>
        <w:t xml:space="preserve"> was submitted to the police on 25 April 2018 when I received the documents for the application for </w:t>
      </w:r>
      <w:proofErr w:type="spellStart"/>
      <w:r>
        <w:t>commital</w:t>
      </w:r>
      <w:proofErr w:type="spellEnd"/>
      <w:r>
        <w:t xml:space="preserve"> proceedings dated 24 April 2018. The police have confirmed, by email, they are processing the request.</w:t>
      </w:r>
    </w:p>
    <w:p w:rsidR="00044617" w:rsidRDefault="00F65F49" w:rsidP="00507C33">
      <w:pPr>
        <w:numPr>
          <w:ilvl w:val="0"/>
          <w:numId w:val="7"/>
        </w:numPr>
      </w:pPr>
      <w:r>
        <w:t>It is averred that the information from the police will confirm the veracity and reliability of what Mr and Mrs Mathiyalagan say in their witness statements is in question and, accordingly, should not be admitted into evidence.</w:t>
      </w:r>
    </w:p>
    <w:p w:rsidR="00044617" w:rsidRDefault="00F65F49" w:rsidP="00507C33">
      <w:pPr>
        <w:numPr>
          <w:ilvl w:val="0"/>
          <w:numId w:val="7"/>
        </w:numPr>
      </w:pPr>
      <w:r>
        <w:t xml:space="preserve">I have also asked, in my email to the police officer in charge of the assault case, to make time so the police can study the witness statements Mr and Mrs Mathiyalagan have made in support of the application for </w:t>
      </w:r>
      <w:proofErr w:type="spellStart"/>
      <w:r>
        <w:t>commital</w:t>
      </w:r>
      <w:proofErr w:type="spellEnd"/>
      <w:r>
        <w:t xml:space="preserve"> proceedings, dated 24 April 2018 and laid before the court. It is averred the veracity and reliability of the claims made by Mr and Mrs Mathiyalagan in their witness statements that Simon breached the interim order is in question and, accordingly, no credence or weight should be placed on their claims.</w:t>
      </w:r>
    </w:p>
    <w:p w:rsidR="00044617" w:rsidRDefault="00F65F49" w:rsidP="00507C33">
      <w:pPr>
        <w:numPr>
          <w:ilvl w:val="0"/>
          <w:numId w:val="7"/>
        </w:numPr>
      </w:pPr>
      <w:r>
        <w:t xml:space="preserve">It is averred the Claimant's applications for the interim order and </w:t>
      </w:r>
      <w:proofErr w:type="spellStart"/>
      <w:r>
        <w:t>commital</w:t>
      </w:r>
      <w:proofErr w:type="spellEnd"/>
      <w:r>
        <w:t xml:space="preserve"> proceedings are both vexatious and totally without merit. The Claimant has failed to properly investigate and address Simon's concerns, if at all, knowing he is a vulnerable adult and has been informed by Simon of the abuse he is being subjected to by his neighbours on many occasions, but has chosen to accept the unsubstantiated and questionable claims of Simon's neighbours to the exclusion of Simon's right to have his concerns heard and addressed.</w:t>
      </w:r>
    </w:p>
    <w:p w:rsidR="00044617" w:rsidRDefault="00F65F49" w:rsidP="00507C33">
      <w:pPr>
        <w:numPr>
          <w:ilvl w:val="0"/>
          <w:numId w:val="7"/>
        </w:numPr>
      </w:pPr>
      <w:r>
        <w:t xml:space="preserve">The conditions of the interim order are draconian by their very nature and any reasonable person in possession of all relevant information would consider them to be not only totally lacking in any logic and fairness whatsoever, but a direct attack on Simon's human rights under the </w:t>
      </w:r>
      <w:r>
        <w:rPr>
          <w:u w:val="single" w:color="000000"/>
        </w:rPr>
        <w:t>European Convention on Human Rights</w:t>
      </w:r>
      <w:r>
        <w:t xml:space="preserve"> (ECHR) and the </w:t>
      </w:r>
      <w:r>
        <w:rPr>
          <w:u w:val="single" w:color="000000"/>
        </w:rPr>
        <w:t>Human Rights Act 1998</w:t>
      </w:r>
      <w:r>
        <w:t xml:space="preserve"> (HRA).   </w:t>
      </w:r>
    </w:p>
    <w:p w:rsidR="00044617" w:rsidRDefault="00F65F49" w:rsidP="00507C33">
      <w:pPr>
        <w:numPr>
          <w:ilvl w:val="0"/>
          <w:numId w:val="7"/>
        </w:numPr>
      </w:pPr>
      <w:r>
        <w:t xml:space="preserve">It is averred Simon's Convention rights have been breached as </w:t>
      </w:r>
      <w:proofErr w:type="gramStart"/>
      <w:r>
        <w:t>follows:-</w:t>
      </w:r>
      <w:proofErr w:type="gramEnd"/>
    </w:p>
    <w:p w:rsidR="00044617" w:rsidRDefault="00F65F49">
      <w:pPr>
        <w:numPr>
          <w:ilvl w:val="1"/>
          <w:numId w:val="3"/>
        </w:numPr>
        <w:spacing w:after="251" w:line="259" w:lineRule="auto"/>
        <w:ind w:hanging="708"/>
      </w:pPr>
      <w:r>
        <w:rPr>
          <w:u w:val="single" w:color="000000"/>
        </w:rPr>
        <w:t>Article 3 – Prohibition of Torture, Inhuman or Degrading Treatment</w:t>
      </w:r>
    </w:p>
    <w:p w:rsidR="00044617" w:rsidRDefault="00F65F49">
      <w:pPr>
        <w:ind w:left="1418" w:firstLine="0"/>
      </w:pPr>
      <w:r>
        <w:t>The fact Simon is, effectively, a prisoner in his own home, due to the fact he is subjected to abuse by neighbours and the Claimant has repeatedly failed to properly investigate and address, if at all, Simon's concerns, given he is a vulnerable adult, it is averred the Claimant's actions in causing this situation to develop through its inaction amounts to degrading treatment;</w:t>
      </w:r>
    </w:p>
    <w:p w:rsidR="00044617" w:rsidRDefault="00F65F49">
      <w:pPr>
        <w:numPr>
          <w:ilvl w:val="1"/>
          <w:numId w:val="3"/>
        </w:numPr>
        <w:spacing w:after="251" w:line="259" w:lineRule="auto"/>
        <w:ind w:hanging="708"/>
      </w:pPr>
      <w:r>
        <w:rPr>
          <w:u w:val="single" w:color="000000"/>
        </w:rPr>
        <w:t>Article 8 – Respect for Family and Private Life</w:t>
      </w:r>
    </w:p>
    <w:p w:rsidR="00044617" w:rsidRDefault="00F65F49">
      <w:pPr>
        <w:ind w:left="1418" w:firstLine="0"/>
      </w:pPr>
      <w:r>
        <w:t>Simon has a right to respect for his privacy, to peaceful enjoyment of his home, to play and take an active part in the community and be able to freely come and go from his home. By effectively making him a prisoner in his own home through its failure to investigate and address the abuse Simon is being subjected to by his neighbours, the Claimant has breached its obligations to respect his Convention right to family and private life;</w:t>
      </w:r>
    </w:p>
    <w:p w:rsidR="00044617" w:rsidRDefault="00F65F49">
      <w:pPr>
        <w:numPr>
          <w:ilvl w:val="1"/>
          <w:numId w:val="3"/>
        </w:numPr>
        <w:spacing w:after="251" w:line="259" w:lineRule="auto"/>
        <w:ind w:hanging="708"/>
      </w:pPr>
      <w:r>
        <w:rPr>
          <w:u w:val="single" w:color="000000"/>
        </w:rPr>
        <w:t>Article 14 – Prohibition of Discrimination</w:t>
      </w:r>
    </w:p>
    <w:p w:rsidR="00044617" w:rsidRDefault="00F65F49">
      <w:pPr>
        <w:ind w:left="1418" w:firstLine="0"/>
      </w:pPr>
      <w:r>
        <w:t>Simon is a single man of mixed race and has a number of health issues which affect his ability to lead a normal everyday life. The Claimant has demonstrated no lawful reason or justification for treating Simon differently from his neighbours when he complains about abuse to which he is subjected, namely, the Claimant ignores his concerns, and acts on what are vexatious complaints against Simon from his neighbours. It is averred the Claimant's behaviour towards Simon in this respect is discriminatory and breaches his Convention rights under Article 14.</w:t>
      </w:r>
    </w:p>
    <w:p w:rsidR="00044617" w:rsidRDefault="00F65F49" w:rsidP="00507C33">
      <w:pPr>
        <w:numPr>
          <w:ilvl w:val="0"/>
          <w:numId w:val="7"/>
        </w:numPr>
      </w:pPr>
      <w:r>
        <w:t xml:space="preserve">It should be noted that the Claimant is a public authority for the purposes of the </w:t>
      </w:r>
      <w:r>
        <w:rPr>
          <w:u w:val="single" w:color="000000"/>
        </w:rPr>
        <w:t>Human Rights Act 1998</w:t>
      </w:r>
      <w:r>
        <w:t xml:space="preserve">. </w:t>
      </w:r>
      <w:r>
        <w:rPr>
          <w:u w:val="single" w:color="000000"/>
        </w:rPr>
        <w:t>Section 6(1) of the Act</w:t>
      </w:r>
      <w:r>
        <w:t xml:space="preserve"> </w:t>
      </w:r>
      <w:proofErr w:type="gramStart"/>
      <w:r>
        <w:t>states:-</w:t>
      </w:r>
      <w:proofErr w:type="gramEnd"/>
    </w:p>
    <w:p w:rsidR="00044617" w:rsidRDefault="00F65F49">
      <w:pPr>
        <w:ind w:left="1418" w:firstLine="0"/>
      </w:pPr>
      <w:r>
        <w:t>“it is unlawful for a public authority to act in a way which is incompatible with a person's Convention rights.”</w:t>
      </w:r>
    </w:p>
    <w:p w:rsidR="00044617" w:rsidRDefault="00F65F49">
      <w:pPr>
        <w:ind w:left="710" w:firstLine="0"/>
      </w:pPr>
      <w:r>
        <w:t>It is averred the Claimant's behaviour towards Simon is incompatible with his Convention rights under the Articles referred to above.</w:t>
      </w:r>
    </w:p>
    <w:p w:rsidR="00044617" w:rsidRDefault="00F65F49" w:rsidP="00507C33">
      <w:pPr>
        <w:numPr>
          <w:ilvl w:val="0"/>
          <w:numId w:val="7"/>
        </w:numPr>
      </w:pPr>
      <w:r>
        <w:t>Simon has made no secret of the fact he is fearful of his neighbours making vexatious complaints against him to the Claimant when he ventures out of his flat to place domestic refuse in the bins provided by the Claimant.</w:t>
      </w:r>
    </w:p>
    <w:p w:rsidR="00044617" w:rsidRDefault="00F65F49" w:rsidP="00507C33">
      <w:pPr>
        <w:numPr>
          <w:ilvl w:val="0"/>
          <w:numId w:val="7"/>
        </w:numPr>
      </w:pPr>
      <w:r>
        <w:t xml:space="preserve">Simon has been a tenant of the Claimant since 2006, meaning he is a secure tenant, and is entitled to peaceful enjoyment of his tenancy without interference from the Claimant. However, the manner in which the Claimant has treated him indicates the Claimant is breaching its landlord covenants by allowing other tenants to harass Simon, in that they are making vexatious allegations and complaints against him to the police and the Claimant. However, it is Lemmy </w:t>
      </w:r>
      <w:proofErr w:type="spellStart"/>
      <w:r>
        <w:t>Nwasbuisi's</w:t>
      </w:r>
      <w:proofErr w:type="spellEnd"/>
      <w:r>
        <w:t xml:space="preserve"> disclosure to PC Anthony which is of concern and indicates the Claimant is attempting to evict Simon from his home without lawful reason and at all costs without consideration for Simon's legal and statutory rights under Housing Law. Any reasonable person in possession of all relevant information would consider the Claimant's actions in this respect to be unlawful, if not, illegal. </w:t>
      </w:r>
      <w:r>
        <w:rPr>
          <w:u w:val="single" w:color="000000"/>
        </w:rPr>
        <w:t>Section 1, Protection</w:t>
      </w:r>
      <w:r>
        <w:t xml:space="preserve"> </w:t>
      </w:r>
      <w:r>
        <w:rPr>
          <w:u w:val="single" w:color="000000"/>
        </w:rPr>
        <w:t>from Eviction Act 1977</w:t>
      </w:r>
      <w:r>
        <w:t xml:space="preserve">, in particular, falls to mind.   </w:t>
      </w:r>
    </w:p>
    <w:p w:rsidR="00044617" w:rsidRDefault="00F65F49" w:rsidP="00507C33">
      <w:pPr>
        <w:numPr>
          <w:ilvl w:val="0"/>
          <w:numId w:val="7"/>
        </w:numPr>
      </w:pPr>
      <w:r>
        <w:t>The situation that currently exists where Simon is concerned is that he is now afraid to come out of his flat in case a neighbour makes a vexatious complaint against him and the police turn up on his doorstep to arrest him, only to leave having viewed CCTV footage showing they have been called out on the basis of what is, effectively, a hoax call.</w:t>
      </w:r>
    </w:p>
    <w:p w:rsidR="00044617" w:rsidRDefault="00F65F49" w:rsidP="00507C33">
      <w:pPr>
        <w:numPr>
          <w:ilvl w:val="0"/>
          <w:numId w:val="7"/>
        </w:numPr>
      </w:pPr>
      <w:r>
        <w:t xml:space="preserve">On 15 March 2018, after being assaulted by Mr and Mrs Mathiyalagan, Simon was taken to the police </w:t>
      </w:r>
      <w:proofErr w:type="spellStart"/>
      <w:r>
        <w:t>stattion</w:t>
      </w:r>
      <w:proofErr w:type="spellEnd"/>
      <w:r>
        <w:t>. During an interview at the police station, one of the police officers conducting the interview spoke to me about the interim order and commented the conditions of the interim order are a breach of Simon's human rights. I told them I was aware of this. However, the same police officer then explained to me that under the conditions within the interim order, Simon was effectively prevented from defending himself against physical attack. The police officer expressed they were shocked a court had allowed such conditions to be granted. This was stated, by the police officer, in my presence and hearing and also that of Simon's solicitor and another police officer who was present in the interview room.</w:t>
      </w:r>
    </w:p>
    <w:p w:rsidR="00044617" w:rsidRDefault="00F65F49" w:rsidP="00507C33">
      <w:pPr>
        <w:numPr>
          <w:ilvl w:val="0"/>
          <w:numId w:val="7"/>
        </w:numPr>
      </w:pPr>
      <w:r>
        <w:t xml:space="preserve">It is my genuinely-held belief the information requested from the police under the terms of Section 35, Data Protection Act 1998 will confirm the Claimant's application for the interim order and </w:t>
      </w:r>
      <w:proofErr w:type="spellStart"/>
      <w:r>
        <w:t>commital</w:t>
      </w:r>
      <w:proofErr w:type="spellEnd"/>
      <w:r>
        <w:t xml:space="preserve"> to prison are vexatious and totally without merit.</w:t>
      </w:r>
    </w:p>
    <w:p w:rsidR="00044617" w:rsidRDefault="00F65F49">
      <w:pPr>
        <w:ind w:left="-15" w:firstLine="0"/>
      </w:pPr>
      <w:r>
        <w:t>STATEMENT OF TRUTH</w:t>
      </w:r>
    </w:p>
    <w:p w:rsidR="00044617" w:rsidRDefault="00F65F49">
      <w:pPr>
        <w:spacing w:after="544"/>
        <w:ind w:left="-15" w:firstLine="0"/>
      </w:pPr>
      <w:r>
        <w:t>I believe that the facts stated in this witness statement are true.</w:t>
      </w:r>
    </w:p>
    <w:p w:rsidR="00044617" w:rsidRDefault="00F65F49">
      <w:pPr>
        <w:ind w:left="-15" w:firstLine="0"/>
      </w:pPr>
      <w:proofErr w:type="gramStart"/>
      <w:r>
        <w:t>Signed:..........................................................................................</w:t>
      </w:r>
      <w:proofErr w:type="gramEnd"/>
      <w:r>
        <w:t xml:space="preserve">  </w:t>
      </w:r>
      <w:proofErr w:type="gramStart"/>
      <w:r>
        <w:t>Date:..............................</w:t>
      </w:r>
      <w:proofErr w:type="gramEnd"/>
    </w:p>
    <w:sectPr w:rsidR="00044617">
      <w:pgSz w:w="11900" w:h="16840"/>
      <w:pgMar w:top="1143" w:right="1140" w:bottom="1353"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modern"/>
    <w:notTrueType/>
    <w:pitch w:val="variable"/>
    <w:sig w:usb0="8000002F" w:usb1="4000004A" w:usb2="00000000" w:usb3="00000000" w:csb0="0000011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9D0"/>
    <w:multiLevelType w:val="hybridMultilevel"/>
    <w:tmpl w:val="ABEE6AF8"/>
    <w:lvl w:ilvl="0" w:tplc="05062720">
      <w:start w:val="1"/>
      <w:numFmt w:val="decimal"/>
      <w:lvlText w:val="(%1)"/>
      <w:lvlJc w:val="left"/>
      <w:pPr>
        <w:ind w:left="368"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 w15:restartNumberingAfterBreak="0">
    <w:nsid w:val="0B4F7788"/>
    <w:multiLevelType w:val="hybridMultilevel"/>
    <w:tmpl w:val="72CC8E02"/>
    <w:lvl w:ilvl="0" w:tplc="05062720">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2" w15:restartNumberingAfterBreak="0">
    <w:nsid w:val="0BDC307B"/>
    <w:multiLevelType w:val="hybridMultilevel"/>
    <w:tmpl w:val="2C7C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5552"/>
    <w:multiLevelType w:val="hybridMultilevel"/>
    <w:tmpl w:val="D24C4FEE"/>
    <w:lvl w:ilvl="0" w:tplc="05062720">
      <w:start w:val="1"/>
      <w:numFmt w:val="decimal"/>
      <w:lvlText w:val="(%1)"/>
      <w:lvlJc w:val="left"/>
      <w:pPr>
        <w:ind w:left="368"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4" w15:restartNumberingAfterBreak="0">
    <w:nsid w:val="0F99208D"/>
    <w:multiLevelType w:val="hybridMultilevel"/>
    <w:tmpl w:val="9544BEC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 w15:restartNumberingAfterBreak="0">
    <w:nsid w:val="268C7CD3"/>
    <w:multiLevelType w:val="hybridMultilevel"/>
    <w:tmpl w:val="18E09522"/>
    <w:lvl w:ilvl="0" w:tplc="10B07FCC">
      <w:start w:val="1"/>
      <w:numFmt w:val="decimal"/>
      <w:lvlText w:val="%1."/>
      <w:lvlJc w:val="left"/>
      <w:pPr>
        <w:ind w:left="368"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2F5102E8"/>
    <w:multiLevelType w:val="hybridMultilevel"/>
    <w:tmpl w:val="3B246480"/>
    <w:lvl w:ilvl="0" w:tplc="05669C5A">
      <w:start w:val="1"/>
      <w:numFmt w:val="decimal"/>
      <w:lvlText w:val="%1"/>
      <w:lvlJc w:val="left"/>
      <w:pPr>
        <w:ind w:left="3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1" w:tplc="A1224736">
      <w:start w:val="1"/>
      <w:numFmt w:val="lowerLetter"/>
      <w:lvlText w:val="%2."/>
      <w:lvlJc w:val="left"/>
      <w:pPr>
        <w:ind w:left="1403"/>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2" w:tplc="51AED05E">
      <w:start w:val="1"/>
      <w:numFmt w:val="lowerRoman"/>
      <w:lvlText w:val="%3"/>
      <w:lvlJc w:val="left"/>
      <w:pPr>
        <w:ind w:left="179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3" w:tplc="22D00E9A">
      <w:start w:val="1"/>
      <w:numFmt w:val="decimal"/>
      <w:lvlText w:val="%4"/>
      <w:lvlJc w:val="left"/>
      <w:pPr>
        <w:ind w:left="251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4" w:tplc="8138AD2A">
      <w:start w:val="1"/>
      <w:numFmt w:val="lowerLetter"/>
      <w:lvlText w:val="%5"/>
      <w:lvlJc w:val="left"/>
      <w:pPr>
        <w:ind w:left="323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5" w:tplc="C9D8DF76">
      <w:start w:val="1"/>
      <w:numFmt w:val="lowerRoman"/>
      <w:lvlText w:val="%6"/>
      <w:lvlJc w:val="left"/>
      <w:pPr>
        <w:ind w:left="395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6" w:tplc="58286CB0">
      <w:start w:val="1"/>
      <w:numFmt w:val="decimal"/>
      <w:lvlText w:val="%7"/>
      <w:lvlJc w:val="left"/>
      <w:pPr>
        <w:ind w:left="467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7" w:tplc="1F1E1A02">
      <w:start w:val="1"/>
      <w:numFmt w:val="lowerLetter"/>
      <w:lvlText w:val="%8"/>
      <w:lvlJc w:val="left"/>
      <w:pPr>
        <w:ind w:left="539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8" w:tplc="326E1342">
      <w:start w:val="1"/>
      <w:numFmt w:val="lowerRoman"/>
      <w:lvlText w:val="%9"/>
      <w:lvlJc w:val="left"/>
      <w:pPr>
        <w:ind w:left="611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B03463"/>
    <w:multiLevelType w:val="hybridMultilevel"/>
    <w:tmpl w:val="058039F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15:restartNumberingAfterBreak="0">
    <w:nsid w:val="44F23C55"/>
    <w:multiLevelType w:val="hybridMultilevel"/>
    <w:tmpl w:val="75DE3828"/>
    <w:lvl w:ilvl="0" w:tplc="D8C493E4">
      <w:start w:val="1"/>
      <w:numFmt w:val="decimal"/>
      <w:lvlText w:val="%1"/>
      <w:lvlJc w:val="left"/>
      <w:pPr>
        <w:ind w:left="3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1" w:tplc="F8B4D128">
      <w:start w:val="1"/>
      <w:numFmt w:val="lowerLetter"/>
      <w:lvlText w:val="%2"/>
      <w:lvlJc w:val="left"/>
      <w:pPr>
        <w:ind w:left="1069"/>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2" w:tplc="9E76A47C">
      <w:start w:val="3"/>
      <w:numFmt w:val="decimal"/>
      <w:lvlRestart w:val="0"/>
      <w:lvlText w:val="%3."/>
      <w:lvlJc w:val="left"/>
      <w:pPr>
        <w:ind w:left="212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3" w:tplc="90B4B2CA">
      <w:start w:val="1"/>
      <w:numFmt w:val="decimal"/>
      <w:lvlText w:val="%4"/>
      <w:lvlJc w:val="left"/>
      <w:pPr>
        <w:ind w:left="249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4" w:tplc="831E986C">
      <w:start w:val="1"/>
      <w:numFmt w:val="lowerLetter"/>
      <w:lvlText w:val="%5"/>
      <w:lvlJc w:val="left"/>
      <w:pPr>
        <w:ind w:left="321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5" w:tplc="041E61BC">
      <w:start w:val="1"/>
      <w:numFmt w:val="lowerRoman"/>
      <w:lvlText w:val="%6"/>
      <w:lvlJc w:val="left"/>
      <w:pPr>
        <w:ind w:left="393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6" w:tplc="BD7AA4B6">
      <w:start w:val="1"/>
      <w:numFmt w:val="decimal"/>
      <w:lvlText w:val="%7"/>
      <w:lvlJc w:val="left"/>
      <w:pPr>
        <w:ind w:left="465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7" w:tplc="4DC4C358">
      <w:start w:val="1"/>
      <w:numFmt w:val="lowerLetter"/>
      <w:lvlText w:val="%8"/>
      <w:lvlJc w:val="left"/>
      <w:pPr>
        <w:ind w:left="537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8" w:tplc="8262813C">
      <w:start w:val="1"/>
      <w:numFmt w:val="lowerRoman"/>
      <w:lvlText w:val="%9"/>
      <w:lvlJc w:val="left"/>
      <w:pPr>
        <w:ind w:left="609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872EED"/>
    <w:multiLevelType w:val="hybridMultilevel"/>
    <w:tmpl w:val="7B667D22"/>
    <w:lvl w:ilvl="0" w:tplc="05062720">
      <w:start w:val="1"/>
      <w:numFmt w:val="decimal"/>
      <w:lvlText w:val="(%1)"/>
      <w:lvlJc w:val="left"/>
      <w:pPr>
        <w:ind w:left="368"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0" w15:restartNumberingAfterBreak="0">
    <w:nsid w:val="563B67AD"/>
    <w:multiLevelType w:val="hybridMultilevel"/>
    <w:tmpl w:val="6E16AFB2"/>
    <w:lvl w:ilvl="0" w:tplc="C98A33EC">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1" w15:restartNumberingAfterBreak="0">
    <w:nsid w:val="5A1E7F5A"/>
    <w:multiLevelType w:val="hybridMultilevel"/>
    <w:tmpl w:val="CB6C6246"/>
    <w:lvl w:ilvl="0" w:tplc="A3A698F2">
      <w:start w:val="1"/>
      <w:numFmt w:val="decimal"/>
      <w:lvlText w:val="%1."/>
      <w:lvlJc w:val="left"/>
      <w:pPr>
        <w:ind w:left="71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1" w:tplc="F6745058">
      <w:start w:val="1"/>
      <w:numFmt w:val="decimal"/>
      <w:lvlText w:val="%2."/>
      <w:lvlJc w:val="left"/>
      <w:pPr>
        <w:ind w:left="1418"/>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2" w:tplc="D55818D8">
      <w:start w:val="1"/>
      <w:numFmt w:val="lowerRoman"/>
      <w:lvlText w:val="%3"/>
      <w:lvlJc w:val="left"/>
      <w:pPr>
        <w:ind w:left="179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3" w:tplc="608C4DFC">
      <w:start w:val="1"/>
      <w:numFmt w:val="decimal"/>
      <w:lvlText w:val="%4"/>
      <w:lvlJc w:val="left"/>
      <w:pPr>
        <w:ind w:left="251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4" w:tplc="2238015C">
      <w:start w:val="1"/>
      <w:numFmt w:val="lowerLetter"/>
      <w:lvlText w:val="%5"/>
      <w:lvlJc w:val="left"/>
      <w:pPr>
        <w:ind w:left="323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5" w:tplc="6EB0EC9C">
      <w:start w:val="1"/>
      <w:numFmt w:val="lowerRoman"/>
      <w:lvlText w:val="%6"/>
      <w:lvlJc w:val="left"/>
      <w:pPr>
        <w:ind w:left="395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6" w:tplc="D91EFBB6">
      <w:start w:val="1"/>
      <w:numFmt w:val="decimal"/>
      <w:lvlText w:val="%7"/>
      <w:lvlJc w:val="left"/>
      <w:pPr>
        <w:ind w:left="467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7" w:tplc="2EBC5538">
      <w:start w:val="1"/>
      <w:numFmt w:val="lowerLetter"/>
      <w:lvlText w:val="%8"/>
      <w:lvlJc w:val="left"/>
      <w:pPr>
        <w:ind w:left="539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8" w:tplc="95822AC8">
      <w:start w:val="1"/>
      <w:numFmt w:val="lowerRoman"/>
      <w:lvlText w:val="%9"/>
      <w:lvlJc w:val="left"/>
      <w:pPr>
        <w:ind w:left="611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415F30"/>
    <w:multiLevelType w:val="hybridMultilevel"/>
    <w:tmpl w:val="23467AAE"/>
    <w:lvl w:ilvl="0" w:tplc="10B07FCC">
      <w:start w:val="1"/>
      <w:numFmt w:val="decimal"/>
      <w:lvlText w:val="%1."/>
      <w:lvlJc w:val="left"/>
      <w:pPr>
        <w:ind w:left="368"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3" w15:restartNumberingAfterBreak="0">
    <w:nsid w:val="73A41DCC"/>
    <w:multiLevelType w:val="hybridMultilevel"/>
    <w:tmpl w:val="887678B6"/>
    <w:lvl w:ilvl="0" w:tplc="10B07FCC">
      <w:start w:val="1"/>
      <w:numFmt w:val="decimal"/>
      <w:lvlText w:val="%1."/>
      <w:lvlJc w:val="left"/>
      <w:pPr>
        <w:ind w:left="368"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4" w15:restartNumberingAfterBreak="0">
    <w:nsid w:val="75760DD5"/>
    <w:multiLevelType w:val="hybridMultilevel"/>
    <w:tmpl w:val="3432E42A"/>
    <w:lvl w:ilvl="0" w:tplc="10B07FCC">
      <w:start w:val="1"/>
      <w:numFmt w:val="decimal"/>
      <w:lvlText w:val="%1."/>
      <w:lvlJc w:val="left"/>
      <w:pPr>
        <w:ind w:left="364" w:hanging="360"/>
      </w:pPr>
      <w:rPr>
        <w:rFonts w:hint="default"/>
      </w:rPr>
    </w:lvl>
    <w:lvl w:ilvl="1" w:tplc="08090019">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5" w15:restartNumberingAfterBreak="0">
    <w:nsid w:val="7A402FAA"/>
    <w:multiLevelType w:val="hybridMultilevel"/>
    <w:tmpl w:val="ABEE6AF8"/>
    <w:lvl w:ilvl="0" w:tplc="05062720">
      <w:start w:val="1"/>
      <w:numFmt w:val="decimal"/>
      <w:lvlText w:val="(%1)"/>
      <w:lvlJc w:val="left"/>
      <w:pPr>
        <w:ind w:left="368"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num w:numId="1">
    <w:abstractNumId w:val="11"/>
  </w:num>
  <w:num w:numId="2">
    <w:abstractNumId w:val="8"/>
  </w:num>
  <w:num w:numId="3">
    <w:abstractNumId w:val="6"/>
  </w:num>
  <w:num w:numId="4">
    <w:abstractNumId w:val="4"/>
  </w:num>
  <w:num w:numId="5">
    <w:abstractNumId w:val="7"/>
  </w:num>
  <w:num w:numId="6">
    <w:abstractNumId w:val="10"/>
  </w:num>
  <w:num w:numId="7">
    <w:abstractNumId w:val="14"/>
  </w:num>
  <w:num w:numId="8">
    <w:abstractNumId w:val="12"/>
  </w:num>
  <w:num w:numId="9">
    <w:abstractNumId w:val="5"/>
  </w:num>
  <w:num w:numId="10">
    <w:abstractNumId w:val="13"/>
  </w:num>
  <w:num w:numId="11">
    <w:abstractNumId w:val="1"/>
  </w:num>
  <w:num w:numId="12">
    <w:abstractNumId w:val="0"/>
  </w:num>
  <w:num w:numId="13">
    <w:abstractNumId w:val="3"/>
  </w:num>
  <w:num w:numId="14">
    <w:abstractNumId w:val="9"/>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4"/>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17"/>
    <w:rsid w:val="000249A3"/>
    <w:rsid w:val="00044617"/>
    <w:rsid w:val="00084D64"/>
    <w:rsid w:val="000D6BA3"/>
    <w:rsid w:val="00172FE5"/>
    <w:rsid w:val="001A47E0"/>
    <w:rsid w:val="00243C36"/>
    <w:rsid w:val="00260913"/>
    <w:rsid w:val="002B1D8E"/>
    <w:rsid w:val="002E0EBE"/>
    <w:rsid w:val="00406CEC"/>
    <w:rsid w:val="00507C33"/>
    <w:rsid w:val="006974E8"/>
    <w:rsid w:val="006B7A85"/>
    <w:rsid w:val="006C4708"/>
    <w:rsid w:val="007F2A22"/>
    <w:rsid w:val="00825391"/>
    <w:rsid w:val="008E307E"/>
    <w:rsid w:val="00907221"/>
    <w:rsid w:val="00912248"/>
    <w:rsid w:val="00AC7930"/>
    <w:rsid w:val="00BE1901"/>
    <w:rsid w:val="00C4398D"/>
    <w:rsid w:val="00CB641C"/>
    <w:rsid w:val="00CE66B3"/>
    <w:rsid w:val="00D10C8E"/>
    <w:rsid w:val="00DA6F16"/>
    <w:rsid w:val="00DB2C6B"/>
    <w:rsid w:val="00E378FF"/>
    <w:rsid w:val="00E45EFA"/>
    <w:rsid w:val="00F13A0A"/>
    <w:rsid w:val="00F245E2"/>
    <w:rsid w:val="00F37523"/>
    <w:rsid w:val="00F50F94"/>
    <w:rsid w:val="00F65F49"/>
    <w:rsid w:val="00F9395F"/>
    <w:rsid w:val="00FB2245"/>
    <w:rsid w:val="00FB6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6D31"/>
  <w15:docId w15:val="{71E10106-D2EC-435E-8299-8ADAABAB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1" w:line="235" w:lineRule="auto"/>
      <w:ind w:left="722" w:hanging="718"/>
    </w:pPr>
    <w:rPr>
      <w:rFonts w:ascii="Arial MT" w:eastAsia="Arial MT" w:hAnsi="Arial MT" w:cs="Arial M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EBE"/>
    <w:pPr>
      <w:ind w:left="720"/>
      <w:contextualSpacing/>
    </w:pPr>
  </w:style>
  <w:style w:type="paragraph" w:styleId="NoSpacing">
    <w:name w:val="No Spacing"/>
    <w:uiPriority w:val="1"/>
    <w:qFormat/>
    <w:rsid w:val="00507C33"/>
    <w:pPr>
      <w:spacing w:after="0" w:line="240" w:lineRule="auto"/>
      <w:ind w:left="722" w:hanging="718"/>
    </w:pPr>
    <w:rPr>
      <w:rFonts w:ascii="Arial MT" w:eastAsia="Arial MT" w:hAnsi="Arial MT" w:cs="Arial M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Ough</dc:creator>
  <cp:keywords/>
  <cp:lastModifiedBy>WinMac</cp:lastModifiedBy>
  <cp:revision>8</cp:revision>
  <dcterms:created xsi:type="dcterms:W3CDTF">2018-08-08T12:11:00Z</dcterms:created>
  <dcterms:modified xsi:type="dcterms:W3CDTF">2018-08-08T19:17:00Z</dcterms:modified>
</cp:coreProperties>
</file>